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D0880" w14:textId="7A6B7954" w:rsidR="00B43E72" w:rsidRPr="00905E7C" w:rsidRDefault="00BE7C57" w:rsidP="00317FB8">
      <w:pPr>
        <w:spacing w:after="0"/>
        <w:jc w:val="center"/>
        <w:rPr>
          <w:rFonts w:ascii="Tahoma" w:hAnsi="Tahoma" w:cs="Tahoma"/>
          <w:b/>
          <w:sz w:val="20"/>
        </w:rPr>
      </w:pPr>
      <w:r>
        <w:rPr>
          <w:rFonts w:ascii="Tahoma" w:hAnsi="Tahoma" w:cs="Tahoma"/>
          <w:b/>
          <w:sz w:val="20"/>
        </w:rPr>
        <w:t>DRAKELOW</w:t>
      </w:r>
      <w:r w:rsidR="00317FB8" w:rsidRPr="00905E7C">
        <w:rPr>
          <w:rFonts w:ascii="Tahoma" w:hAnsi="Tahoma" w:cs="Tahoma"/>
          <w:b/>
          <w:sz w:val="20"/>
        </w:rPr>
        <w:t xml:space="preserve"> PARISH COUNCIL RISK ASSESSMENT</w:t>
      </w:r>
    </w:p>
    <w:p w14:paraId="4D0BF5E2" w14:textId="77777777" w:rsidR="00317FB8" w:rsidRPr="00905E7C" w:rsidRDefault="00317FB8" w:rsidP="00317FB8">
      <w:pPr>
        <w:spacing w:after="0"/>
        <w:jc w:val="center"/>
        <w:rPr>
          <w:rFonts w:ascii="Tahoma" w:hAnsi="Tahoma" w:cs="Tahoma"/>
          <w:b/>
          <w:sz w:val="20"/>
        </w:rPr>
      </w:pPr>
    </w:p>
    <w:p w14:paraId="5EE4C1B5" w14:textId="77777777" w:rsidR="00317FB8" w:rsidRPr="00905E7C" w:rsidRDefault="00317FB8" w:rsidP="00317FB8">
      <w:pPr>
        <w:spacing w:after="0"/>
        <w:jc w:val="both"/>
        <w:rPr>
          <w:rFonts w:ascii="Tahoma" w:hAnsi="Tahoma" w:cs="Tahoma"/>
          <w:sz w:val="18"/>
        </w:rPr>
      </w:pPr>
      <w:r w:rsidRPr="00905E7C">
        <w:rPr>
          <w:rFonts w:ascii="Tahoma" w:hAnsi="Tahoma" w:cs="Tahoma"/>
          <w:sz w:val="18"/>
        </w:rPr>
        <w:t>“The greatest risk facing a local authority is not being able to deliver the activity or services expected of the Council”.  Risk assessment is a systematic general examination of working conditions, workplace activities and environmental factors that will enable the employer to identify any and all potential risks inherent I the place or practices.  Based on a recorded assessment the Council should then take all practical and necessary steps to reduce or eliminate the risks, insofar as is practically possible, making sure that all employees are made aware of the results of the risk assessment.</w:t>
      </w:r>
    </w:p>
    <w:p w14:paraId="08E81818" w14:textId="77777777" w:rsidR="00317FB8" w:rsidRPr="00905E7C" w:rsidRDefault="00317FB8" w:rsidP="00317FB8">
      <w:pPr>
        <w:spacing w:after="0"/>
        <w:jc w:val="both"/>
        <w:rPr>
          <w:rFonts w:ascii="Tahoma" w:hAnsi="Tahoma" w:cs="Tahoma"/>
          <w:sz w:val="18"/>
        </w:rPr>
      </w:pPr>
    </w:p>
    <w:p w14:paraId="4AF1144E" w14:textId="77777777" w:rsidR="00317FB8" w:rsidRPr="00905E7C" w:rsidRDefault="00317FB8" w:rsidP="00317FB8">
      <w:pPr>
        <w:spacing w:after="0"/>
        <w:jc w:val="both"/>
        <w:rPr>
          <w:rFonts w:ascii="Tahoma" w:hAnsi="Tahoma" w:cs="Tahoma"/>
          <w:sz w:val="18"/>
        </w:rPr>
      </w:pPr>
      <w:r w:rsidRPr="00905E7C">
        <w:rPr>
          <w:rFonts w:ascii="Tahoma" w:hAnsi="Tahoma" w:cs="Tahoma"/>
          <w:sz w:val="18"/>
        </w:rPr>
        <w:t>This document has been produced to enable the Parish Council to assess the risks that it faces and satisfy itself that it has taken adequate steps to minimise them.  In conducting this exercise, the following plan was followed:</w:t>
      </w:r>
    </w:p>
    <w:p w14:paraId="1DA4C809" w14:textId="77777777" w:rsidR="00317FB8" w:rsidRPr="00905E7C" w:rsidRDefault="00317FB8" w:rsidP="00317FB8">
      <w:pPr>
        <w:spacing w:after="0"/>
        <w:jc w:val="both"/>
        <w:rPr>
          <w:rFonts w:ascii="Tahoma" w:hAnsi="Tahoma" w:cs="Tahoma"/>
          <w:sz w:val="18"/>
        </w:rPr>
      </w:pPr>
    </w:p>
    <w:p w14:paraId="559AB0A0" w14:textId="77777777" w:rsidR="00317FB8" w:rsidRPr="00905E7C" w:rsidRDefault="00317FB8" w:rsidP="00317FB8">
      <w:pPr>
        <w:pStyle w:val="ListParagraph"/>
        <w:numPr>
          <w:ilvl w:val="0"/>
          <w:numId w:val="1"/>
        </w:numPr>
        <w:spacing w:after="0"/>
        <w:jc w:val="both"/>
        <w:rPr>
          <w:rFonts w:ascii="Tahoma" w:hAnsi="Tahoma" w:cs="Tahoma"/>
          <w:sz w:val="18"/>
        </w:rPr>
      </w:pPr>
      <w:r w:rsidRPr="00905E7C">
        <w:rPr>
          <w:rFonts w:ascii="Tahoma" w:hAnsi="Tahoma" w:cs="Tahoma"/>
          <w:sz w:val="18"/>
        </w:rPr>
        <w:t>Identi</w:t>
      </w:r>
      <w:r w:rsidR="00F733A5" w:rsidRPr="00905E7C">
        <w:rPr>
          <w:rFonts w:ascii="Tahoma" w:hAnsi="Tahoma" w:cs="Tahoma"/>
          <w:sz w:val="18"/>
        </w:rPr>
        <w:t>f</w:t>
      </w:r>
      <w:r w:rsidRPr="00905E7C">
        <w:rPr>
          <w:rFonts w:ascii="Tahoma" w:hAnsi="Tahoma" w:cs="Tahoma"/>
          <w:sz w:val="18"/>
        </w:rPr>
        <w:t>y the areas to be reviewed</w:t>
      </w:r>
    </w:p>
    <w:p w14:paraId="2A76BC2C" w14:textId="77777777" w:rsidR="00317FB8" w:rsidRPr="00905E7C" w:rsidRDefault="00317FB8" w:rsidP="00317FB8">
      <w:pPr>
        <w:pStyle w:val="ListParagraph"/>
        <w:numPr>
          <w:ilvl w:val="0"/>
          <w:numId w:val="1"/>
        </w:numPr>
        <w:spacing w:after="0"/>
        <w:jc w:val="both"/>
        <w:rPr>
          <w:rFonts w:ascii="Tahoma" w:hAnsi="Tahoma" w:cs="Tahoma"/>
          <w:sz w:val="18"/>
        </w:rPr>
      </w:pPr>
      <w:r w:rsidRPr="00905E7C">
        <w:rPr>
          <w:rFonts w:ascii="Tahoma" w:hAnsi="Tahoma" w:cs="Tahoma"/>
          <w:sz w:val="18"/>
        </w:rPr>
        <w:t>Identify what the risk may be</w:t>
      </w:r>
    </w:p>
    <w:p w14:paraId="281DB9DB" w14:textId="77777777" w:rsidR="00317FB8" w:rsidRPr="00905E7C" w:rsidRDefault="00317FB8" w:rsidP="00317FB8">
      <w:pPr>
        <w:pStyle w:val="ListParagraph"/>
        <w:numPr>
          <w:ilvl w:val="0"/>
          <w:numId w:val="1"/>
        </w:numPr>
        <w:spacing w:after="0"/>
        <w:jc w:val="both"/>
        <w:rPr>
          <w:rFonts w:ascii="Tahoma" w:hAnsi="Tahoma" w:cs="Tahoma"/>
          <w:sz w:val="18"/>
        </w:rPr>
      </w:pPr>
      <w:r w:rsidRPr="00905E7C">
        <w:rPr>
          <w:rFonts w:ascii="Tahoma" w:hAnsi="Tahoma" w:cs="Tahoma"/>
          <w:sz w:val="18"/>
        </w:rPr>
        <w:t>Evaluate the management and control of the risk and record all findings</w:t>
      </w:r>
    </w:p>
    <w:p w14:paraId="176FC02E" w14:textId="77777777" w:rsidR="00317FB8" w:rsidRPr="00905E7C" w:rsidRDefault="00317FB8" w:rsidP="00317FB8">
      <w:pPr>
        <w:pStyle w:val="ListParagraph"/>
        <w:numPr>
          <w:ilvl w:val="0"/>
          <w:numId w:val="1"/>
        </w:numPr>
        <w:spacing w:after="0"/>
        <w:jc w:val="both"/>
        <w:rPr>
          <w:rFonts w:ascii="Tahoma" w:hAnsi="Tahoma" w:cs="Tahoma"/>
          <w:sz w:val="18"/>
        </w:rPr>
      </w:pPr>
      <w:r w:rsidRPr="00905E7C">
        <w:rPr>
          <w:rFonts w:ascii="Tahoma" w:hAnsi="Tahoma" w:cs="Tahoma"/>
          <w:sz w:val="18"/>
        </w:rPr>
        <w:t>Review, assess and revise if required</w:t>
      </w:r>
    </w:p>
    <w:p w14:paraId="352C7256" w14:textId="77777777" w:rsidR="00317FB8" w:rsidRPr="00905E7C" w:rsidRDefault="00317FB8" w:rsidP="00317FB8">
      <w:pPr>
        <w:spacing w:after="0"/>
        <w:jc w:val="both"/>
        <w:rPr>
          <w:rFonts w:ascii="Tahoma" w:hAnsi="Tahoma" w:cs="Tahoma"/>
          <w:sz w:val="18"/>
        </w:rPr>
      </w:pPr>
    </w:p>
    <w:p w14:paraId="052B2DFB" w14:textId="77777777" w:rsidR="00317FB8" w:rsidRPr="00905E7C" w:rsidRDefault="00317FB8" w:rsidP="00317FB8">
      <w:pPr>
        <w:spacing w:after="0"/>
        <w:jc w:val="both"/>
        <w:rPr>
          <w:rFonts w:ascii="Tahoma" w:hAnsi="Tahoma" w:cs="Tahoma"/>
          <w:b/>
          <w:sz w:val="18"/>
        </w:rPr>
      </w:pPr>
      <w:r w:rsidRPr="00905E7C">
        <w:rPr>
          <w:rFonts w:ascii="Tahoma" w:hAnsi="Tahoma" w:cs="Tahoma"/>
          <w:b/>
          <w:sz w:val="18"/>
        </w:rPr>
        <w:t>FINANCIAL MANAGEMENT</w:t>
      </w:r>
    </w:p>
    <w:tbl>
      <w:tblPr>
        <w:tblStyle w:val="TableGrid"/>
        <w:tblW w:w="15276" w:type="dxa"/>
        <w:tblLook w:val="04A0" w:firstRow="1" w:lastRow="0" w:firstColumn="1" w:lastColumn="0" w:noHBand="0" w:noVBand="1"/>
      </w:tblPr>
      <w:tblGrid>
        <w:gridCol w:w="2367"/>
        <w:gridCol w:w="3086"/>
        <w:gridCol w:w="850"/>
        <w:gridCol w:w="6566"/>
        <w:gridCol w:w="2407"/>
      </w:tblGrid>
      <w:tr w:rsidR="00F733A5" w:rsidRPr="00905E7C" w14:paraId="0228F7A9" w14:textId="77777777" w:rsidTr="00905E7C">
        <w:tc>
          <w:tcPr>
            <w:tcW w:w="2367" w:type="dxa"/>
          </w:tcPr>
          <w:p w14:paraId="648F9667" w14:textId="77777777" w:rsidR="00317FB8" w:rsidRPr="00905E7C" w:rsidRDefault="00317FB8" w:rsidP="00317FB8">
            <w:pPr>
              <w:jc w:val="both"/>
              <w:rPr>
                <w:rFonts w:ascii="Tahoma" w:hAnsi="Tahoma" w:cs="Tahoma"/>
                <w:b/>
                <w:sz w:val="18"/>
              </w:rPr>
            </w:pPr>
            <w:r w:rsidRPr="00905E7C">
              <w:rPr>
                <w:rFonts w:ascii="Tahoma" w:hAnsi="Tahoma" w:cs="Tahoma"/>
                <w:b/>
                <w:sz w:val="18"/>
              </w:rPr>
              <w:t>Subject</w:t>
            </w:r>
          </w:p>
        </w:tc>
        <w:tc>
          <w:tcPr>
            <w:tcW w:w="3086" w:type="dxa"/>
          </w:tcPr>
          <w:p w14:paraId="7389CB4D" w14:textId="77777777" w:rsidR="00317FB8" w:rsidRPr="00905E7C" w:rsidRDefault="00317FB8" w:rsidP="00317FB8">
            <w:pPr>
              <w:jc w:val="both"/>
              <w:rPr>
                <w:rFonts w:ascii="Tahoma" w:hAnsi="Tahoma" w:cs="Tahoma"/>
                <w:b/>
                <w:sz w:val="18"/>
              </w:rPr>
            </w:pPr>
            <w:r w:rsidRPr="00905E7C">
              <w:rPr>
                <w:rFonts w:ascii="Tahoma" w:hAnsi="Tahoma" w:cs="Tahoma"/>
                <w:b/>
                <w:sz w:val="18"/>
              </w:rPr>
              <w:t>Risk(s) Identified</w:t>
            </w:r>
          </w:p>
        </w:tc>
        <w:tc>
          <w:tcPr>
            <w:tcW w:w="850" w:type="dxa"/>
          </w:tcPr>
          <w:p w14:paraId="084939AB" w14:textId="77777777" w:rsidR="00317FB8" w:rsidRPr="00905E7C" w:rsidRDefault="00F733A5" w:rsidP="00F733A5">
            <w:pPr>
              <w:jc w:val="both"/>
              <w:rPr>
                <w:rFonts w:ascii="Tahoma" w:hAnsi="Tahoma" w:cs="Tahoma"/>
                <w:b/>
                <w:sz w:val="18"/>
              </w:rPr>
            </w:pPr>
            <w:r w:rsidRPr="00905E7C">
              <w:rPr>
                <w:rFonts w:ascii="Tahoma" w:hAnsi="Tahoma" w:cs="Tahoma"/>
                <w:b/>
                <w:sz w:val="18"/>
              </w:rPr>
              <w:t>H/</w:t>
            </w:r>
            <w:r w:rsidR="00317FB8" w:rsidRPr="00905E7C">
              <w:rPr>
                <w:rFonts w:ascii="Tahoma" w:hAnsi="Tahoma" w:cs="Tahoma"/>
                <w:b/>
                <w:sz w:val="18"/>
              </w:rPr>
              <w:t>M/L</w:t>
            </w:r>
          </w:p>
        </w:tc>
        <w:tc>
          <w:tcPr>
            <w:tcW w:w="6566" w:type="dxa"/>
          </w:tcPr>
          <w:p w14:paraId="7C360FC9" w14:textId="77777777" w:rsidR="00317FB8" w:rsidRPr="00905E7C" w:rsidRDefault="00317FB8" w:rsidP="00317FB8">
            <w:pPr>
              <w:jc w:val="both"/>
              <w:rPr>
                <w:rFonts w:ascii="Tahoma" w:hAnsi="Tahoma" w:cs="Tahoma"/>
                <w:b/>
                <w:sz w:val="18"/>
              </w:rPr>
            </w:pPr>
            <w:r w:rsidRPr="00905E7C">
              <w:rPr>
                <w:rFonts w:ascii="Tahoma" w:hAnsi="Tahoma" w:cs="Tahoma"/>
                <w:b/>
                <w:sz w:val="18"/>
              </w:rPr>
              <w:t>Management/Control of Risk</w:t>
            </w:r>
          </w:p>
        </w:tc>
        <w:tc>
          <w:tcPr>
            <w:tcW w:w="2407" w:type="dxa"/>
          </w:tcPr>
          <w:p w14:paraId="41089AD7" w14:textId="77777777" w:rsidR="00317FB8" w:rsidRPr="00905E7C" w:rsidRDefault="00317FB8" w:rsidP="00317FB8">
            <w:pPr>
              <w:jc w:val="both"/>
              <w:rPr>
                <w:rFonts w:ascii="Tahoma" w:hAnsi="Tahoma" w:cs="Tahoma"/>
                <w:b/>
                <w:sz w:val="18"/>
              </w:rPr>
            </w:pPr>
            <w:r w:rsidRPr="00905E7C">
              <w:rPr>
                <w:rFonts w:ascii="Tahoma" w:hAnsi="Tahoma" w:cs="Tahoma"/>
                <w:b/>
                <w:sz w:val="18"/>
              </w:rPr>
              <w:t>Review/Assess/Revise</w:t>
            </w:r>
          </w:p>
        </w:tc>
      </w:tr>
      <w:tr w:rsidR="00F733A5" w:rsidRPr="00905E7C" w14:paraId="34FC1FCC" w14:textId="77777777" w:rsidTr="00905E7C">
        <w:tc>
          <w:tcPr>
            <w:tcW w:w="2367" w:type="dxa"/>
          </w:tcPr>
          <w:p w14:paraId="78B1C1CB" w14:textId="77777777" w:rsidR="00317FB8" w:rsidRPr="00905E7C" w:rsidRDefault="00317FB8" w:rsidP="00F733A5">
            <w:pPr>
              <w:pStyle w:val="ListParagraph"/>
              <w:numPr>
                <w:ilvl w:val="0"/>
                <w:numId w:val="7"/>
              </w:numPr>
              <w:ind w:left="142" w:hanging="142"/>
              <w:rPr>
                <w:rFonts w:ascii="Tahoma" w:hAnsi="Tahoma" w:cs="Tahoma"/>
                <w:sz w:val="18"/>
              </w:rPr>
            </w:pPr>
            <w:r w:rsidRPr="00905E7C">
              <w:rPr>
                <w:rFonts w:ascii="Tahoma" w:hAnsi="Tahoma" w:cs="Tahoma"/>
                <w:sz w:val="18"/>
              </w:rPr>
              <w:t>Business Continuity</w:t>
            </w:r>
          </w:p>
        </w:tc>
        <w:tc>
          <w:tcPr>
            <w:tcW w:w="3086" w:type="dxa"/>
          </w:tcPr>
          <w:p w14:paraId="566479D0" w14:textId="77777777" w:rsidR="00317FB8" w:rsidRPr="00905E7C" w:rsidRDefault="00317FB8" w:rsidP="00F733A5">
            <w:pPr>
              <w:pStyle w:val="ListParagraph"/>
              <w:numPr>
                <w:ilvl w:val="0"/>
                <w:numId w:val="2"/>
              </w:numPr>
              <w:ind w:left="175" w:hanging="175"/>
              <w:rPr>
                <w:rFonts w:ascii="Tahoma" w:hAnsi="Tahoma" w:cs="Tahoma"/>
                <w:sz w:val="18"/>
              </w:rPr>
            </w:pPr>
            <w:r w:rsidRPr="00905E7C">
              <w:rPr>
                <w:rFonts w:ascii="Tahoma" w:hAnsi="Tahoma" w:cs="Tahoma"/>
                <w:sz w:val="18"/>
              </w:rPr>
              <w:t>Risk of Council not being able to continue its business due to an unexpected or tragic circumstance</w:t>
            </w:r>
          </w:p>
        </w:tc>
        <w:tc>
          <w:tcPr>
            <w:tcW w:w="850" w:type="dxa"/>
          </w:tcPr>
          <w:p w14:paraId="67A21513" w14:textId="77777777" w:rsidR="00317FB8" w:rsidRPr="00905E7C" w:rsidRDefault="00317FB8" w:rsidP="00F733A5">
            <w:pPr>
              <w:pStyle w:val="ListParagraph"/>
              <w:numPr>
                <w:ilvl w:val="0"/>
                <w:numId w:val="4"/>
              </w:numPr>
              <w:ind w:left="175" w:hanging="157"/>
              <w:rPr>
                <w:rFonts w:ascii="Tahoma" w:hAnsi="Tahoma" w:cs="Tahoma"/>
                <w:sz w:val="18"/>
              </w:rPr>
            </w:pPr>
            <w:r w:rsidRPr="00905E7C">
              <w:rPr>
                <w:rFonts w:ascii="Tahoma" w:hAnsi="Tahoma" w:cs="Tahoma"/>
                <w:sz w:val="18"/>
              </w:rPr>
              <w:t>L</w:t>
            </w:r>
          </w:p>
        </w:tc>
        <w:tc>
          <w:tcPr>
            <w:tcW w:w="6566" w:type="dxa"/>
          </w:tcPr>
          <w:p w14:paraId="500F650D" w14:textId="77777777" w:rsidR="00317FB8" w:rsidRPr="00905E7C" w:rsidRDefault="00C27BC4" w:rsidP="00F733A5">
            <w:pPr>
              <w:pStyle w:val="ListParagraph"/>
              <w:numPr>
                <w:ilvl w:val="0"/>
                <w:numId w:val="5"/>
              </w:numPr>
              <w:ind w:left="175" w:hanging="141"/>
              <w:rPr>
                <w:rFonts w:ascii="Tahoma" w:hAnsi="Tahoma" w:cs="Tahoma"/>
                <w:sz w:val="18"/>
              </w:rPr>
            </w:pPr>
            <w:r w:rsidRPr="00B753F1">
              <w:rPr>
                <w:rFonts w:ascii="Tahoma" w:hAnsi="Tahoma" w:cs="Tahoma"/>
                <w:sz w:val="18"/>
              </w:rPr>
              <w:t>Existing plan adequate.</w:t>
            </w:r>
          </w:p>
        </w:tc>
        <w:tc>
          <w:tcPr>
            <w:tcW w:w="2407" w:type="dxa"/>
          </w:tcPr>
          <w:p w14:paraId="79A473D1" w14:textId="77777777" w:rsidR="00317FB8" w:rsidRPr="00B753F1" w:rsidRDefault="00317FB8" w:rsidP="00B753F1">
            <w:pPr>
              <w:ind w:left="34"/>
              <w:rPr>
                <w:rFonts w:ascii="Tahoma" w:hAnsi="Tahoma" w:cs="Tahoma"/>
                <w:sz w:val="18"/>
              </w:rPr>
            </w:pPr>
          </w:p>
        </w:tc>
      </w:tr>
      <w:tr w:rsidR="00F733A5" w:rsidRPr="00905E7C" w14:paraId="3ADC0A28" w14:textId="77777777" w:rsidTr="00905E7C">
        <w:tc>
          <w:tcPr>
            <w:tcW w:w="2367" w:type="dxa"/>
          </w:tcPr>
          <w:p w14:paraId="475CAD26" w14:textId="77777777" w:rsidR="00317FB8" w:rsidRPr="00905E7C" w:rsidRDefault="00317FB8" w:rsidP="00F733A5">
            <w:pPr>
              <w:pStyle w:val="ListParagraph"/>
              <w:numPr>
                <w:ilvl w:val="0"/>
                <w:numId w:val="7"/>
              </w:numPr>
              <w:ind w:left="142" w:hanging="142"/>
              <w:rPr>
                <w:rFonts w:ascii="Tahoma" w:hAnsi="Tahoma" w:cs="Tahoma"/>
                <w:sz w:val="18"/>
              </w:rPr>
            </w:pPr>
            <w:r w:rsidRPr="00905E7C">
              <w:rPr>
                <w:rFonts w:ascii="Tahoma" w:hAnsi="Tahoma" w:cs="Tahoma"/>
                <w:sz w:val="18"/>
              </w:rPr>
              <w:t>Precept</w:t>
            </w:r>
          </w:p>
        </w:tc>
        <w:tc>
          <w:tcPr>
            <w:tcW w:w="3086" w:type="dxa"/>
          </w:tcPr>
          <w:p w14:paraId="496B750E" w14:textId="77777777" w:rsidR="00317FB8" w:rsidRPr="00905E7C" w:rsidRDefault="00317FB8" w:rsidP="00F733A5">
            <w:pPr>
              <w:pStyle w:val="ListParagraph"/>
              <w:numPr>
                <w:ilvl w:val="0"/>
                <w:numId w:val="2"/>
              </w:numPr>
              <w:ind w:left="175" w:hanging="175"/>
              <w:rPr>
                <w:rFonts w:ascii="Tahoma" w:hAnsi="Tahoma" w:cs="Tahoma"/>
                <w:sz w:val="18"/>
              </w:rPr>
            </w:pPr>
            <w:r w:rsidRPr="00905E7C">
              <w:rPr>
                <w:rFonts w:ascii="Tahoma" w:hAnsi="Tahoma" w:cs="Tahoma"/>
                <w:sz w:val="18"/>
              </w:rPr>
              <w:t>Adequacy of precept</w:t>
            </w:r>
          </w:p>
          <w:p w14:paraId="3A76634B" w14:textId="77777777" w:rsidR="00AA7DC0" w:rsidRPr="00905E7C" w:rsidRDefault="00AA7DC0" w:rsidP="00F733A5">
            <w:pPr>
              <w:pStyle w:val="ListParagraph"/>
              <w:numPr>
                <w:ilvl w:val="0"/>
                <w:numId w:val="2"/>
              </w:numPr>
              <w:ind w:left="175" w:hanging="175"/>
              <w:rPr>
                <w:rFonts w:ascii="Tahoma" w:hAnsi="Tahoma" w:cs="Tahoma"/>
                <w:sz w:val="18"/>
              </w:rPr>
            </w:pPr>
            <w:r w:rsidRPr="00905E7C">
              <w:rPr>
                <w:rFonts w:ascii="Tahoma" w:hAnsi="Tahoma" w:cs="Tahoma"/>
                <w:sz w:val="18"/>
              </w:rPr>
              <w:t>Requirements not submitted to SDDC</w:t>
            </w:r>
          </w:p>
          <w:p w14:paraId="6ACBF97A" w14:textId="77777777" w:rsidR="00AA7DC0" w:rsidRPr="00905E7C" w:rsidRDefault="00AA7DC0" w:rsidP="00F733A5">
            <w:pPr>
              <w:pStyle w:val="ListParagraph"/>
              <w:numPr>
                <w:ilvl w:val="0"/>
                <w:numId w:val="2"/>
              </w:numPr>
              <w:ind w:left="175" w:hanging="175"/>
              <w:rPr>
                <w:rFonts w:ascii="Tahoma" w:hAnsi="Tahoma" w:cs="Tahoma"/>
                <w:sz w:val="18"/>
              </w:rPr>
            </w:pPr>
            <w:r w:rsidRPr="00905E7C">
              <w:rPr>
                <w:rFonts w:ascii="Tahoma" w:hAnsi="Tahoma" w:cs="Tahoma"/>
                <w:sz w:val="18"/>
              </w:rPr>
              <w:t>Amount not received from SDDC</w:t>
            </w:r>
          </w:p>
        </w:tc>
        <w:tc>
          <w:tcPr>
            <w:tcW w:w="850" w:type="dxa"/>
          </w:tcPr>
          <w:p w14:paraId="2E2EB73B" w14:textId="77777777" w:rsidR="00317FB8" w:rsidRPr="00905E7C" w:rsidRDefault="00317FB8" w:rsidP="00F733A5">
            <w:pPr>
              <w:pStyle w:val="ListParagraph"/>
              <w:numPr>
                <w:ilvl w:val="0"/>
                <w:numId w:val="4"/>
              </w:numPr>
              <w:ind w:left="175" w:hanging="157"/>
              <w:rPr>
                <w:rFonts w:ascii="Tahoma" w:hAnsi="Tahoma" w:cs="Tahoma"/>
                <w:sz w:val="18"/>
              </w:rPr>
            </w:pPr>
            <w:r w:rsidRPr="00905E7C">
              <w:rPr>
                <w:rFonts w:ascii="Tahoma" w:hAnsi="Tahoma" w:cs="Tahoma"/>
                <w:sz w:val="18"/>
              </w:rPr>
              <w:t>L</w:t>
            </w:r>
          </w:p>
          <w:p w14:paraId="51381A4A" w14:textId="77777777" w:rsidR="00AA7DC0" w:rsidRPr="00905E7C" w:rsidRDefault="00AA7DC0" w:rsidP="00F733A5">
            <w:pPr>
              <w:pStyle w:val="ListParagraph"/>
              <w:numPr>
                <w:ilvl w:val="0"/>
                <w:numId w:val="4"/>
              </w:numPr>
              <w:ind w:left="175" w:hanging="157"/>
              <w:rPr>
                <w:rFonts w:ascii="Tahoma" w:hAnsi="Tahoma" w:cs="Tahoma"/>
                <w:sz w:val="18"/>
              </w:rPr>
            </w:pPr>
            <w:r w:rsidRPr="00905E7C">
              <w:rPr>
                <w:rFonts w:ascii="Tahoma" w:hAnsi="Tahoma" w:cs="Tahoma"/>
                <w:sz w:val="18"/>
              </w:rPr>
              <w:t>L</w:t>
            </w:r>
          </w:p>
          <w:p w14:paraId="70556A23" w14:textId="77777777" w:rsidR="00AA7DC0" w:rsidRPr="00905E7C" w:rsidRDefault="00AA7DC0" w:rsidP="00F733A5">
            <w:pPr>
              <w:ind w:left="175" w:hanging="157"/>
              <w:rPr>
                <w:rFonts w:ascii="Tahoma" w:hAnsi="Tahoma" w:cs="Tahoma"/>
                <w:sz w:val="18"/>
              </w:rPr>
            </w:pPr>
          </w:p>
          <w:p w14:paraId="17D5B814" w14:textId="77777777" w:rsidR="00AA7DC0" w:rsidRPr="00905E7C" w:rsidRDefault="00AA7DC0" w:rsidP="00F733A5">
            <w:pPr>
              <w:pStyle w:val="ListParagraph"/>
              <w:numPr>
                <w:ilvl w:val="0"/>
                <w:numId w:val="4"/>
              </w:numPr>
              <w:ind w:left="175" w:hanging="157"/>
              <w:rPr>
                <w:rFonts w:ascii="Tahoma" w:hAnsi="Tahoma" w:cs="Tahoma"/>
                <w:sz w:val="18"/>
              </w:rPr>
            </w:pPr>
            <w:r w:rsidRPr="00905E7C">
              <w:rPr>
                <w:rFonts w:ascii="Tahoma" w:hAnsi="Tahoma" w:cs="Tahoma"/>
                <w:sz w:val="18"/>
              </w:rPr>
              <w:t>L</w:t>
            </w:r>
          </w:p>
        </w:tc>
        <w:tc>
          <w:tcPr>
            <w:tcW w:w="6566" w:type="dxa"/>
          </w:tcPr>
          <w:p w14:paraId="7D039860" w14:textId="77777777" w:rsidR="00317FB8" w:rsidRPr="00905E7C" w:rsidRDefault="00317FB8" w:rsidP="00F733A5">
            <w:pPr>
              <w:pStyle w:val="ListParagraph"/>
              <w:numPr>
                <w:ilvl w:val="0"/>
                <w:numId w:val="5"/>
              </w:numPr>
              <w:ind w:left="175" w:hanging="141"/>
              <w:rPr>
                <w:rFonts w:ascii="Tahoma" w:hAnsi="Tahoma" w:cs="Tahoma"/>
                <w:sz w:val="18"/>
              </w:rPr>
            </w:pPr>
            <w:r w:rsidRPr="00905E7C">
              <w:rPr>
                <w:rFonts w:ascii="Tahoma" w:hAnsi="Tahoma" w:cs="Tahoma"/>
                <w:sz w:val="18"/>
              </w:rPr>
              <w:t>To determine the precept amount required, the Parish Council needs to receive a budget update report at the December meeting, including actual position and projected position to end of the year and indicative figures or costings obtained by the Clerk.  With this information the Council can map out the required monies for standing costs and projects for the following year and apply specific figures to budget headings, the total of which is resolved to be the precept amount to be requested from S</w:t>
            </w:r>
            <w:r w:rsidR="00AA7DC0" w:rsidRPr="00905E7C">
              <w:rPr>
                <w:rFonts w:ascii="Tahoma" w:hAnsi="Tahoma" w:cs="Tahoma"/>
                <w:sz w:val="18"/>
              </w:rPr>
              <w:t>DDC.  The Clerk informs the Council when the monies are received (approximately April and July).</w:t>
            </w:r>
          </w:p>
        </w:tc>
        <w:tc>
          <w:tcPr>
            <w:tcW w:w="2407" w:type="dxa"/>
          </w:tcPr>
          <w:p w14:paraId="0DF99529" w14:textId="77777777" w:rsidR="00317FB8" w:rsidRPr="00905E7C" w:rsidRDefault="00AA7DC0" w:rsidP="00F733A5">
            <w:pPr>
              <w:pStyle w:val="ListParagraph"/>
              <w:numPr>
                <w:ilvl w:val="0"/>
                <w:numId w:val="6"/>
              </w:numPr>
              <w:ind w:left="175" w:hanging="141"/>
              <w:rPr>
                <w:rFonts w:ascii="Tahoma" w:hAnsi="Tahoma" w:cs="Tahoma"/>
                <w:sz w:val="18"/>
              </w:rPr>
            </w:pPr>
            <w:r w:rsidRPr="00905E7C">
              <w:rPr>
                <w:rFonts w:ascii="Tahoma" w:hAnsi="Tahoma" w:cs="Tahoma"/>
                <w:sz w:val="18"/>
              </w:rPr>
              <w:t>The Council should follow the suggested procedure</w:t>
            </w:r>
          </w:p>
        </w:tc>
      </w:tr>
      <w:tr w:rsidR="00652490" w:rsidRPr="00905E7C" w14:paraId="111AD3E3" w14:textId="77777777" w:rsidTr="00D0187B">
        <w:tc>
          <w:tcPr>
            <w:tcW w:w="2367" w:type="dxa"/>
          </w:tcPr>
          <w:p w14:paraId="267E6637" w14:textId="77777777" w:rsidR="00AA7DC0" w:rsidRPr="00905E7C" w:rsidRDefault="00AA7DC0" w:rsidP="00F733A5">
            <w:pPr>
              <w:pStyle w:val="ListParagraph"/>
              <w:numPr>
                <w:ilvl w:val="0"/>
                <w:numId w:val="7"/>
              </w:numPr>
              <w:ind w:left="142" w:hanging="142"/>
              <w:rPr>
                <w:rFonts w:ascii="Tahoma" w:hAnsi="Tahoma" w:cs="Tahoma"/>
                <w:sz w:val="18"/>
              </w:rPr>
            </w:pPr>
            <w:r w:rsidRPr="00905E7C">
              <w:rPr>
                <w:rFonts w:ascii="Tahoma" w:hAnsi="Tahoma" w:cs="Tahoma"/>
                <w:sz w:val="18"/>
              </w:rPr>
              <w:t>Financial Records</w:t>
            </w:r>
          </w:p>
        </w:tc>
        <w:tc>
          <w:tcPr>
            <w:tcW w:w="3086" w:type="dxa"/>
          </w:tcPr>
          <w:p w14:paraId="5A2422F9" w14:textId="77777777" w:rsidR="00AA7DC0" w:rsidRPr="00905E7C" w:rsidRDefault="00AA7DC0" w:rsidP="00F733A5">
            <w:pPr>
              <w:pStyle w:val="ListParagraph"/>
              <w:numPr>
                <w:ilvl w:val="0"/>
                <w:numId w:val="3"/>
              </w:numPr>
              <w:ind w:left="175" w:hanging="175"/>
              <w:rPr>
                <w:rFonts w:ascii="Tahoma" w:hAnsi="Tahoma" w:cs="Tahoma"/>
                <w:sz w:val="18"/>
              </w:rPr>
            </w:pPr>
            <w:r w:rsidRPr="00905E7C">
              <w:rPr>
                <w:rFonts w:ascii="Tahoma" w:hAnsi="Tahoma" w:cs="Tahoma"/>
                <w:sz w:val="18"/>
              </w:rPr>
              <w:t>Inadequate records</w:t>
            </w:r>
          </w:p>
          <w:p w14:paraId="375E7FE0" w14:textId="77777777" w:rsidR="00AA7DC0" w:rsidRPr="00905E7C" w:rsidRDefault="00AA7DC0" w:rsidP="00F733A5">
            <w:pPr>
              <w:pStyle w:val="ListParagraph"/>
              <w:numPr>
                <w:ilvl w:val="0"/>
                <w:numId w:val="3"/>
              </w:numPr>
              <w:ind w:left="175" w:hanging="175"/>
              <w:rPr>
                <w:rFonts w:ascii="Tahoma" w:hAnsi="Tahoma" w:cs="Tahoma"/>
                <w:sz w:val="18"/>
              </w:rPr>
            </w:pPr>
            <w:r w:rsidRPr="00905E7C">
              <w:rPr>
                <w:rFonts w:ascii="Tahoma" w:hAnsi="Tahoma" w:cs="Tahoma"/>
                <w:sz w:val="18"/>
              </w:rPr>
              <w:t>Financial irregularities</w:t>
            </w:r>
          </w:p>
        </w:tc>
        <w:tc>
          <w:tcPr>
            <w:tcW w:w="850" w:type="dxa"/>
          </w:tcPr>
          <w:p w14:paraId="3F5C90E9" w14:textId="77777777" w:rsidR="00AA7DC0" w:rsidRPr="00905E7C" w:rsidRDefault="00AA7DC0" w:rsidP="00F733A5">
            <w:pPr>
              <w:pStyle w:val="ListParagraph"/>
              <w:numPr>
                <w:ilvl w:val="0"/>
                <w:numId w:val="4"/>
              </w:numPr>
              <w:ind w:left="175" w:hanging="157"/>
              <w:rPr>
                <w:rFonts w:ascii="Tahoma" w:hAnsi="Tahoma" w:cs="Tahoma"/>
                <w:sz w:val="18"/>
              </w:rPr>
            </w:pPr>
            <w:r w:rsidRPr="00905E7C">
              <w:rPr>
                <w:rFonts w:ascii="Tahoma" w:hAnsi="Tahoma" w:cs="Tahoma"/>
                <w:sz w:val="18"/>
              </w:rPr>
              <w:t>L</w:t>
            </w:r>
          </w:p>
          <w:p w14:paraId="5D3020FF" w14:textId="77777777" w:rsidR="00AA7DC0" w:rsidRPr="00905E7C" w:rsidRDefault="00AA7DC0" w:rsidP="00F733A5">
            <w:pPr>
              <w:pStyle w:val="ListParagraph"/>
              <w:numPr>
                <w:ilvl w:val="0"/>
                <w:numId w:val="4"/>
              </w:numPr>
              <w:ind w:left="175" w:hanging="157"/>
              <w:rPr>
                <w:rFonts w:ascii="Tahoma" w:hAnsi="Tahoma" w:cs="Tahoma"/>
                <w:sz w:val="18"/>
              </w:rPr>
            </w:pPr>
            <w:r w:rsidRPr="00905E7C">
              <w:rPr>
                <w:rFonts w:ascii="Tahoma" w:hAnsi="Tahoma" w:cs="Tahoma"/>
                <w:sz w:val="18"/>
              </w:rPr>
              <w:t>L</w:t>
            </w:r>
          </w:p>
        </w:tc>
        <w:tc>
          <w:tcPr>
            <w:tcW w:w="6566" w:type="dxa"/>
          </w:tcPr>
          <w:p w14:paraId="1A6EB520" w14:textId="77777777" w:rsidR="00AA7DC0" w:rsidRPr="00905E7C" w:rsidRDefault="00AA7DC0" w:rsidP="00F733A5">
            <w:pPr>
              <w:pStyle w:val="ListParagraph"/>
              <w:numPr>
                <w:ilvl w:val="0"/>
                <w:numId w:val="5"/>
              </w:numPr>
              <w:ind w:left="175" w:hanging="141"/>
              <w:rPr>
                <w:rFonts w:ascii="Tahoma" w:hAnsi="Tahoma" w:cs="Tahoma"/>
                <w:sz w:val="18"/>
              </w:rPr>
            </w:pPr>
            <w:r w:rsidRPr="00905E7C">
              <w:rPr>
                <w:rFonts w:ascii="Tahoma" w:hAnsi="Tahoma" w:cs="Tahoma"/>
                <w:sz w:val="18"/>
              </w:rPr>
              <w:t>The Financial Regulations set out the correct requirements</w:t>
            </w:r>
          </w:p>
        </w:tc>
        <w:tc>
          <w:tcPr>
            <w:tcW w:w="2407" w:type="dxa"/>
          </w:tcPr>
          <w:p w14:paraId="242741FA" w14:textId="77777777" w:rsidR="00AA7DC0" w:rsidRPr="00D0187B" w:rsidRDefault="00D31948" w:rsidP="00D31948">
            <w:pPr>
              <w:pStyle w:val="ListParagraph"/>
              <w:numPr>
                <w:ilvl w:val="0"/>
                <w:numId w:val="6"/>
              </w:numPr>
              <w:ind w:left="175" w:hanging="141"/>
              <w:rPr>
                <w:rFonts w:ascii="Tahoma" w:hAnsi="Tahoma" w:cs="Tahoma"/>
                <w:sz w:val="18"/>
              </w:rPr>
            </w:pPr>
            <w:r w:rsidRPr="00D0187B">
              <w:rPr>
                <w:rFonts w:ascii="Tahoma" w:hAnsi="Tahoma" w:cs="Tahoma"/>
                <w:sz w:val="18"/>
              </w:rPr>
              <w:t>Review</w:t>
            </w:r>
            <w:r w:rsidR="00AA7DC0" w:rsidRPr="00D0187B">
              <w:rPr>
                <w:rFonts w:ascii="Tahoma" w:hAnsi="Tahoma" w:cs="Tahoma"/>
                <w:sz w:val="18"/>
              </w:rPr>
              <w:t xml:space="preserve"> Financial Regulations </w:t>
            </w:r>
            <w:r w:rsidRPr="00D0187B">
              <w:rPr>
                <w:rFonts w:ascii="Tahoma" w:hAnsi="Tahoma" w:cs="Tahoma"/>
                <w:sz w:val="18"/>
              </w:rPr>
              <w:t>a</w:t>
            </w:r>
            <w:r w:rsidR="00AA7DC0" w:rsidRPr="00D0187B">
              <w:rPr>
                <w:rFonts w:ascii="Tahoma" w:hAnsi="Tahoma" w:cs="Tahoma"/>
                <w:sz w:val="18"/>
              </w:rPr>
              <w:t>nnually</w:t>
            </w:r>
          </w:p>
        </w:tc>
      </w:tr>
      <w:tr w:rsidR="00652490" w:rsidRPr="00905E7C" w14:paraId="35E218D5" w14:textId="77777777" w:rsidTr="00D0187B">
        <w:tc>
          <w:tcPr>
            <w:tcW w:w="2367" w:type="dxa"/>
          </w:tcPr>
          <w:p w14:paraId="4D3F6A8E" w14:textId="77777777" w:rsidR="00AA7DC0" w:rsidRPr="00905E7C" w:rsidRDefault="00AA7DC0" w:rsidP="00F733A5">
            <w:pPr>
              <w:pStyle w:val="ListParagraph"/>
              <w:numPr>
                <w:ilvl w:val="0"/>
                <w:numId w:val="7"/>
              </w:numPr>
              <w:ind w:left="142" w:hanging="142"/>
              <w:rPr>
                <w:rFonts w:ascii="Tahoma" w:hAnsi="Tahoma" w:cs="Tahoma"/>
                <w:sz w:val="18"/>
              </w:rPr>
            </w:pPr>
            <w:r w:rsidRPr="00905E7C">
              <w:rPr>
                <w:rFonts w:ascii="Tahoma" w:hAnsi="Tahoma" w:cs="Tahoma"/>
                <w:sz w:val="18"/>
              </w:rPr>
              <w:t>Bank and banking</w:t>
            </w:r>
          </w:p>
        </w:tc>
        <w:tc>
          <w:tcPr>
            <w:tcW w:w="3086" w:type="dxa"/>
          </w:tcPr>
          <w:p w14:paraId="14E7A12E" w14:textId="77777777" w:rsidR="00AA7DC0" w:rsidRPr="00905E7C" w:rsidRDefault="00AA7DC0" w:rsidP="00F733A5">
            <w:pPr>
              <w:pStyle w:val="ListParagraph"/>
              <w:numPr>
                <w:ilvl w:val="0"/>
                <w:numId w:val="3"/>
              </w:numPr>
              <w:ind w:left="175" w:hanging="175"/>
              <w:rPr>
                <w:rFonts w:ascii="Tahoma" w:hAnsi="Tahoma" w:cs="Tahoma"/>
                <w:sz w:val="18"/>
              </w:rPr>
            </w:pPr>
            <w:r w:rsidRPr="00905E7C">
              <w:rPr>
                <w:rFonts w:ascii="Tahoma" w:hAnsi="Tahoma" w:cs="Tahoma"/>
                <w:sz w:val="18"/>
              </w:rPr>
              <w:t>Inadequate checks</w:t>
            </w:r>
          </w:p>
          <w:p w14:paraId="151F2227" w14:textId="77777777" w:rsidR="00AA7DC0" w:rsidRPr="00905E7C" w:rsidRDefault="00AA7DC0" w:rsidP="00F733A5">
            <w:pPr>
              <w:pStyle w:val="ListParagraph"/>
              <w:numPr>
                <w:ilvl w:val="0"/>
                <w:numId w:val="3"/>
              </w:numPr>
              <w:ind w:left="175" w:hanging="175"/>
              <w:rPr>
                <w:rFonts w:ascii="Tahoma" w:hAnsi="Tahoma" w:cs="Tahoma"/>
                <w:sz w:val="18"/>
              </w:rPr>
            </w:pPr>
            <w:r w:rsidRPr="00905E7C">
              <w:rPr>
                <w:rFonts w:ascii="Tahoma" w:hAnsi="Tahoma" w:cs="Tahoma"/>
                <w:sz w:val="18"/>
              </w:rPr>
              <w:t>Bank mistakes</w:t>
            </w:r>
          </w:p>
          <w:p w14:paraId="666DEDBC" w14:textId="77777777" w:rsidR="00AA7DC0" w:rsidRPr="00905E7C" w:rsidRDefault="00AA7DC0" w:rsidP="00F733A5">
            <w:pPr>
              <w:pStyle w:val="ListParagraph"/>
              <w:numPr>
                <w:ilvl w:val="0"/>
                <w:numId w:val="3"/>
              </w:numPr>
              <w:ind w:left="175" w:hanging="175"/>
              <w:rPr>
                <w:rFonts w:ascii="Tahoma" w:hAnsi="Tahoma" w:cs="Tahoma"/>
                <w:sz w:val="18"/>
              </w:rPr>
            </w:pPr>
            <w:r w:rsidRPr="00905E7C">
              <w:rPr>
                <w:rFonts w:ascii="Tahoma" w:hAnsi="Tahoma" w:cs="Tahoma"/>
                <w:sz w:val="18"/>
              </w:rPr>
              <w:t>Loss</w:t>
            </w:r>
          </w:p>
          <w:p w14:paraId="22462EA6" w14:textId="77777777" w:rsidR="00AA7DC0" w:rsidRPr="00905E7C" w:rsidRDefault="00AA7DC0" w:rsidP="00F733A5">
            <w:pPr>
              <w:pStyle w:val="ListParagraph"/>
              <w:numPr>
                <w:ilvl w:val="0"/>
                <w:numId w:val="3"/>
              </w:numPr>
              <w:ind w:left="175" w:hanging="175"/>
              <w:rPr>
                <w:rFonts w:ascii="Tahoma" w:hAnsi="Tahoma" w:cs="Tahoma"/>
                <w:sz w:val="18"/>
              </w:rPr>
            </w:pPr>
            <w:r w:rsidRPr="00905E7C">
              <w:rPr>
                <w:rFonts w:ascii="Tahoma" w:hAnsi="Tahoma" w:cs="Tahoma"/>
                <w:sz w:val="18"/>
              </w:rPr>
              <w:t>Charges</w:t>
            </w:r>
          </w:p>
        </w:tc>
        <w:tc>
          <w:tcPr>
            <w:tcW w:w="850" w:type="dxa"/>
          </w:tcPr>
          <w:p w14:paraId="7978589D" w14:textId="77777777" w:rsidR="00AA7DC0" w:rsidRPr="00905E7C" w:rsidRDefault="00AA7DC0" w:rsidP="00F733A5">
            <w:pPr>
              <w:pStyle w:val="ListParagraph"/>
              <w:numPr>
                <w:ilvl w:val="0"/>
                <w:numId w:val="4"/>
              </w:numPr>
              <w:ind w:left="175" w:hanging="157"/>
              <w:rPr>
                <w:rFonts w:ascii="Tahoma" w:hAnsi="Tahoma" w:cs="Tahoma"/>
                <w:sz w:val="18"/>
              </w:rPr>
            </w:pPr>
            <w:r w:rsidRPr="00905E7C">
              <w:rPr>
                <w:rFonts w:ascii="Tahoma" w:hAnsi="Tahoma" w:cs="Tahoma"/>
                <w:sz w:val="18"/>
              </w:rPr>
              <w:t>L</w:t>
            </w:r>
          </w:p>
          <w:p w14:paraId="18EC75B9" w14:textId="77777777" w:rsidR="00AA7DC0" w:rsidRPr="00905E7C" w:rsidRDefault="00AA7DC0" w:rsidP="00F733A5">
            <w:pPr>
              <w:pStyle w:val="ListParagraph"/>
              <w:numPr>
                <w:ilvl w:val="0"/>
                <w:numId w:val="4"/>
              </w:numPr>
              <w:ind w:left="175" w:hanging="157"/>
              <w:rPr>
                <w:rFonts w:ascii="Tahoma" w:hAnsi="Tahoma" w:cs="Tahoma"/>
                <w:sz w:val="18"/>
              </w:rPr>
            </w:pPr>
            <w:r w:rsidRPr="00905E7C">
              <w:rPr>
                <w:rFonts w:ascii="Tahoma" w:hAnsi="Tahoma" w:cs="Tahoma"/>
                <w:sz w:val="18"/>
              </w:rPr>
              <w:t>L</w:t>
            </w:r>
          </w:p>
          <w:p w14:paraId="426D0942" w14:textId="77777777" w:rsidR="00AA7DC0" w:rsidRPr="00905E7C" w:rsidRDefault="00AA7DC0" w:rsidP="00F733A5">
            <w:pPr>
              <w:pStyle w:val="ListParagraph"/>
              <w:numPr>
                <w:ilvl w:val="0"/>
                <w:numId w:val="4"/>
              </w:numPr>
              <w:ind w:left="175" w:hanging="157"/>
              <w:rPr>
                <w:rFonts w:ascii="Tahoma" w:hAnsi="Tahoma" w:cs="Tahoma"/>
                <w:sz w:val="18"/>
              </w:rPr>
            </w:pPr>
            <w:r w:rsidRPr="00905E7C">
              <w:rPr>
                <w:rFonts w:ascii="Tahoma" w:hAnsi="Tahoma" w:cs="Tahoma"/>
                <w:sz w:val="18"/>
              </w:rPr>
              <w:t>L</w:t>
            </w:r>
          </w:p>
          <w:p w14:paraId="6C08F4A7" w14:textId="77777777" w:rsidR="00AA7DC0" w:rsidRPr="00905E7C" w:rsidRDefault="00AA7DC0" w:rsidP="00F733A5">
            <w:pPr>
              <w:pStyle w:val="ListParagraph"/>
              <w:numPr>
                <w:ilvl w:val="0"/>
                <w:numId w:val="4"/>
              </w:numPr>
              <w:ind w:left="175" w:hanging="157"/>
              <w:rPr>
                <w:rFonts w:ascii="Tahoma" w:hAnsi="Tahoma" w:cs="Tahoma"/>
                <w:sz w:val="18"/>
              </w:rPr>
            </w:pPr>
            <w:r w:rsidRPr="00905E7C">
              <w:rPr>
                <w:rFonts w:ascii="Tahoma" w:hAnsi="Tahoma" w:cs="Tahoma"/>
                <w:sz w:val="18"/>
              </w:rPr>
              <w:t>L</w:t>
            </w:r>
          </w:p>
        </w:tc>
        <w:tc>
          <w:tcPr>
            <w:tcW w:w="6566" w:type="dxa"/>
          </w:tcPr>
          <w:p w14:paraId="2E9E960B" w14:textId="77777777" w:rsidR="00AA7DC0" w:rsidRPr="00905E7C" w:rsidRDefault="00AA7DC0" w:rsidP="00F733A5">
            <w:pPr>
              <w:pStyle w:val="ListParagraph"/>
              <w:numPr>
                <w:ilvl w:val="0"/>
                <w:numId w:val="5"/>
              </w:numPr>
              <w:ind w:left="175" w:hanging="141"/>
              <w:rPr>
                <w:rFonts w:ascii="Tahoma" w:hAnsi="Tahoma" w:cs="Tahoma"/>
                <w:sz w:val="18"/>
              </w:rPr>
            </w:pPr>
            <w:r w:rsidRPr="00905E7C">
              <w:rPr>
                <w:rFonts w:ascii="Tahoma" w:hAnsi="Tahoma" w:cs="Tahoma"/>
                <w:sz w:val="18"/>
              </w:rPr>
              <w:t>The Financial Regulations set out the requirements for banking of cash and cheques and the reconciliation of accounts.</w:t>
            </w:r>
          </w:p>
          <w:p w14:paraId="14EEE2B7" w14:textId="77777777" w:rsidR="00AA7DC0" w:rsidRDefault="00AA7DC0" w:rsidP="00F733A5">
            <w:pPr>
              <w:pStyle w:val="ListParagraph"/>
              <w:numPr>
                <w:ilvl w:val="0"/>
                <w:numId w:val="5"/>
              </w:numPr>
              <w:ind w:left="175" w:hanging="141"/>
              <w:rPr>
                <w:rFonts w:ascii="Tahoma" w:hAnsi="Tahoma" w:cs="Tahoma"/>
                <w:sz w:val="18"/>
              </w:rPr>
            </w:pPr>
            <w:r w:rsidRPr="00905E7C">
              <w:rPr>
                <w:rFonts w:ascii="Tahoma" w:hAnsi="Tahoma" w:cs="Tahoma"/>
                <w:sz w:val="18"/>
              </w:rPr>
              <w:t>Any errors made by the bank would be discovered when the Clerk does the monthly bank reconciliation and dealt with immediately.</w:t>
            </w:r>
            <w:r w:rsidR="00B753F1">
              <w:rPr>
                <w:rFonts w:ascii="Tahoma" w:hAnsi="Tahoma" w:cs="Tahoma"/>
                <w:sz w:val="18"/>
              </w:rPr>
              <w:t xml:space="preserve"> </w:t>
            </w:r>
          </w:p>
          <w:p w14:paraId="2B7C3B3B" w14:textId="77777777" w:rsidR="00B753F1" w:rsidRPr="00905E7C" w:rsidRDefault="00B753F1" w:rsidP="00F733A5">
            <w:pPr>
              <w:pStyle w:val="ListParagraph"/>
              <w:numPr>
                <w:ilvl w:val="0"/>
                <w:numId w:val="5"/>
              </w:numPr>
              <w:ind w:left="175" w:hanging="141"/>
              <w:rPr>
                <w:rFonts w:ascii="Tahoma" w:hAnsi="Tahoma" w:cs="Tahoma"/>
                <w:sz w:val="18"/>
              </w:rPr>
            </w:pPr>
            <w:r>
              <w:rPr>
                <w:rFonts w:ascii="Tahoma" w:hAnsi="Tahoma" w:cs="Tahoma"/>
                <w:sz w:val="18"/>
              </w:rPr>
              <w:t>A bank reconciliation to be presented by the clerk to council, each quarter, with a relevant bank statement. Both to be signed by a councillor.</w:t>
            </w:r>
          </w:p>
        </w:tc>
        <w:tc>
          <w:tcPr>
            <w:tcW w:w="2407" w:type="dxa"/>
          </w:tcPr>
          <w:p w14:paraId="57F91B7A" w14:textId="77777777" w:rsidR="00AA7DC0" w:rsidRPr="00D0187B" w:rsidRDefault="00D31948" w:rsidP="00F733A5">
            <w:pPr>
              <w:pStyle w:val="ListParagraph"/>
              <w:numPr>
                <w:ilvl w:val="0"/>
                <w:numId w:val="6"/>
              </w:numPr>
              <w:ind w:left="175" w:hanging="141"/>
              <w:rPr>
                <w:rFonts w:ascii="Tahoma" w:hAnsi="Tahoma" w:cs="Tahoma"/>
                <w:sz w:val="18"/>
              </w:rPr>
            </w:pPr>
            <w:r w:rsidRPr="00D0187B">
              <w:rPr>
                <w:rFonts w:ascii="Tahoma" w:hAnsi="Tahoma" w:cs="Tahoma"/>
                <w:sz w:val="18"/>
              </w:rPr>
              <w:t>Review</w:t>
            </w:r>
            <w:r w:rsidR="00AA7DC0" w:rsidRPr="00D0187B">
              <w:rPr>
                <w:rFonts w:ascii="Tahoma" w:hAnsi="Tahoma" w:cs="Tahoma"/>
                <w:sz w:val="18"/>
              </w:rPr>
              <w:t xml:space="preserve"> Financial Regulations </w:t>
            </w:r>
            <w:r w:rsidRPr="00D0187B">
              <w:rPr>
                <w:rFonts w:ascii="Tahoma" w:hAnsi="Tahoma" w:cs="Tahoma"/>
                <w:sz w:val="18"/>
              </w:rPr>
              <w:t>annually</w:t>
            </w:r>
          </w:p>
          <w:p w14:paraId="0A9FF762" w14:textId="77777777" w:rsidR="00AA7DC0" w:rsidRPr="00D0187B" w:rsidRDefault="00AA7DC0" w:rsidP="00F733A5">
            <w:pPr>
              <w:pStyle w:val="ListParagraph"/>
              <w:numPr>
                <w:ilvl w:val="0"/>
                <w:numId w:val="6"/>
              </w:numPr>
              <w:ind w:left="175" w:hanging="141"/>
              <w:rPr>
                <w:rFonts w:ascii="Tahoma" w:hAnsi="Tahoma" w:cs="Tahoma"/>
                <w:sz w:val="18"/>
              </w:rPr>
            </w:pPr>
            <w:r w:rsidRPr="00D0187B">
              <w:rPr>
                <w:rFonts w:ascii="Tahoma" w:hAnsi="Tahoma" w:cs="Tahoma"/>
                <w:sz w:val="18"/>
              </w:rPr>
              <w:t>Review the bank signatory list after an APM and/or election.</w:t>
            </w:r>
          </w:p>
        </w:tc>
      </w:tr>
      <w:tr w:rsidR="00905E7C" w:rsidRPr="00905E7C" w14:paraId="100FAD64" w14:textId="77777777" w:rsidTr="00905E7C">
        <w:tc>
          <w:tcPr>
            <w:tcW w:w="2367" w:type="dxa"/>
          </w:tcPr>
          <w:p w14:paraId="3DDF7FFE" w14:textId="77777777" w:rsidR="00AA7DC0" w:rsidRPr="00905E7C" w:rsidRDefault="00AA7DC0" w:rsidP="00F733A5">
            <w:pPr>
              <w:pStyle w:val="ListParagraph"/>
              <w:numPr>
                <w:ilvl w:val="0"/>
                <w:numId w:val="7"/>
              </w:numPr>
              <w:ind w:left="142" w:hanging="142"/>
              <w:rPr>
                <w:rFonts w:ascii="Tahoma" w:hAnsi="Tahoma" w:cs="Tahoma"/>
                <w:sz w:val="18"/>
              </w:rPr>
            </w:pPr>
            <w:r w:rsidRPr="00905E7C">
              <w:rPr>
                <w:rFonts w:ascii="Tahoma" w:hAnsi="Tahoma" w:cs="Tahoma"/>
                <w:sz w:val="18"/>
              </w:rPr>
              <w:t>Cash</w:t>
            </w:r>
          </w:p>
        </w:tc>
        <w:tc>
          <w:tcPr>
            <w:tcW w:w="3086" w:type="dxa"/>
          </w:tcPr>
          <w:p w14:paraId="423DFA3B" w14:textId="77777777" w:rsidR="00AA7DC0" w:rsidRPr="00905E7C" w:rsidRDefault="00F733A5" w:rsidP="00F733A5">
            <w:pPr>
              <w:pStyle w:val="ListParagraph"/>
              <w:numPr>
                <w:ilvl w:val="0"/>
                <w:numId w:val="3"/>
              </w:numPr>
              <w:ind w:left="175" w:hanging="175"/>
              <w:rPr>
                <w:rFonts w:ascii="Tahoma" w:hAnsi="Tahoma" w:cs="Tahoma"/>
                <w:sz w:val="18"/>
              </w:rPr>
            </w:pPr>
            <w:r w:rsidRPr="00905E7C">
              <w:rPr>
                <w:rFonts w:ascii="Tahoma" w:hAnsi="Tahoma" w:cs="Tahoma"/>
                <w:sz w:val="18"/>
              </w:rPr>
              <w:t>Loss through theft or dishonesty</w:t>
            </w:r>
          </w:p>
        </w:tc>
        <w:tc>
          <w:tcPr>
            <w:tcW w:w="850" w:type="dxa"/>
          </w:tcPr>
          <w:p w14:paraId="5EB583CC" w14:textId="77777777" w:rsidR="00AA7DC0" w:rsidRPr="00905E7C" w:rsidRDefault="00F733A5" w:rsidP="00F733A5">
            <w:pPr>
              <w:pStyle w:val="ListParagraph"/>
              <w:numPr>
                <w:ilvl w:val="0"/>
                <w:numId w:val="4"/>
              </w:numPr>
              <w:ind w:left="175" w:hanging="157"/>
              <w:rPr>
                <w:rFonts w:ascii="Tahoma" w:hAnsi="Tahoma" w:cs="Tahoma"/>
                <w:sz w:val="18"/>
              </w:rPr>
            </w:pPr>
            <w:r w:rsidRPr="00905E7C">
              <w:rPr>
                <w:rFonts w:ascii="Tahoma" w:hAnsi="Tahoma" w:cs="Tahoma"/>
                <w:sz w:val="18"/>
              </w:rPr>
              <w:t>L</w:t>
            </w:r>
          </w:p>
        </w:tc>
        <w:tc>
          <w:tcPr>
            <w:tcW w:w="6566" w:type="dxa"/>
          </w:tcPr>
          <w:p w14:paraId="748E0532" w14:textId="77777777" w:rsidR="00AA7DC0" w:rsidRPr="00905E7C" w:rsidRDefault="00F733A5" w:rsidP="00F733A5">
            <w:pPr>
              <w:pStyle w:val="ListParagraph"/>
              <w:numPr>
                <w:ilvl w:val="0"/>
                <w:numId w:val="5"/>
              </w:numPr>
              <w:ind w:left="175" w:hanging="141"/>
              <w:rPr>
                <w:rFonts w:ascii="Tahoma" w:hAnsi="Tahoma" w:cs="Tahoma"/>
                <w:sz w:val="18"/>
              </w:rPr>
            </w:pPr>
            <w:r w:rsidRPr="00905E7C">
              <w:rPr>
                <w:rFonts w:ascii="Tahoma" w:hAnsi="Tahoma" w:cs="Tahoma"/>
                <w:sz w:val="18"/>
              </w:rPr>
              <w:t>The Financial Regulations set</w:t>
            </w:r>
            <w:r w:rsidR="00D31948">
              <w:rPr>
                <w:rFonts w:ascii="Tahoma" w:hAnsi="Tahoma" w:cs="Tahoma"/>
                <w:sz w:val="18"/>
              </w:rPr>
              <w:t xml:space="preserve"> out the necessary requirements, but no cash float is held</w:t>
            </w:r>
          </w:p>
        </w:tc>
        <w:tc>
          <w:tcPr>
            <w:tcW w:w="2407" w:type="dxa"/>
          </w:tcPr>
          <w:p w14:paraId="076A3213" w14:textId="77777777" w:rsidR="00AA7DC0" w:rsidRPr="00905E7C" w:rsidRDefault="00F733A5" w:rsidP="00F733A5">
            <w:pPr>
              <w:pStyle w:val="ListParagraph"/>
              <w:numPr>
                <w:ilvl w:val="0"/>
                <w:numId w:val="6"/>
              </w:numPr>
              <w:ind w:left="175" w:hanging="141"/>
              <w:rPr>
                <w:rFonts w:ascii="Tahoma" w:hAnsi="Tahoma" w:cs="Tahoma"/>
                <w:sz w:val="18"/>
              </w:rPr>
            </w:pPr>
            <w:r w:rsidRPr="00905E7C">
              <w:rPr>
                <w:rFonts w:ascii="Tahoma" w:hAnsi="Tahoma" w:cs="Tahoma"/>
                <w:sz w:val="18"/>
              </w:rPr>
              <w:t>Review the Financial Regulations annually</w:t>
            </w:r>
          </w:p>
        </w:tc>
      </w:tr>
      <w:tr w:rsidR="00905E7C" w:rsidRPr="00905E7C" w14:paraId="04FE7790" w14:textId="77777777" w:rsidTr="00905E7C">
        <w:tc>
          <w:tcPr>
            <w:tcW w:w="2367" w:type="dxa"/>
          </w:tcPr>
          <w:p w14:paraId="447B886E" w14:textId="77777777" w:rsidR="00F733A5" w:rsidRPr="00905E7C" w:rsidRDefault="00F733A5" w:rsidP="00F733A5">
            <w:pPr>
              <w:pStyle w:val="ListParagraph"/>
              <w:numPr>
                <w:ilvl w:val="0"/>
                <w:numId w:val="7"/>
              </w:numPr>
              <w:ind w:left="142" w:hanging="142"/>
              <w:rPr>
                <w:rFonts w:ascii="Tahoma" w:hAnsi="Tahoma" w:cs="Tahoma"/>
                <w:sz w:val="18"/>
              </w:rPr>
            </w:pPr>
            <w:r w:rsidRPr="00905E7C">
              <w:rPr>
                <w:rFonts w:ascii="Tahoma" w:hAnsi="Tahoma" w:cs="Tahoma"/>
                <w:sz w:val="18"/>
              </w:rPr>
              <w:t>Reporting and Auditing</w:t>
            </w:r>
          </w:p>
        </w:tc>
        <w:tc>
          <w:tcPr>
            <w:tcW w:w="3086" w:type="dxa"/>
          </w:tcPr>
          <w:p w14:paraId="522DB927" w14:textId="77777777" w:rsidR="00F733A5" w:rsidRPr="00905E7C" w:rsidRDefault="00F733A5" w:rsidP="00F733A5">
            <w:pPr>
              <w:pStyle w:val="ListParagraph"/>
              <w:numPr>
                <w:ilvl w:val="0"/>
                <w:numId w:val="3"/>
              </w:numPr>
              <w:ind w:left="175" w:hanging="175"/>
              <w:rPr>
                <w:rFonts w:ascii="Tahoma" w:hAnsi="Tahoma" w:cs="Tahoma"/>
                <w:sz w:val="18"/>
              </w:rPr>
            </w:pPr>
            <w:r w:rsidRPr="00905E7C">
              <w:rPr>
                <w:rFonts w:ascii="Tahoma" w:hAnsi="Tahoma" w:cs="Tahoma"/>
                <w:sz w:val="18"/>
              </w:rPr>
              <w:t>Information communication</w:t>
            </w:r>
          </w:p>
          <w:p w14:paraId="3F24FB2A" w14:textId="77777777" w:rsidR="00F733A5" w:rsidRPr="00905E7C" w:rsidRDefault="00F733A5" w:rsidP="00F733A5">
            <w:pPr>
              <w:pStyle w:val="ListParagraph"/>
              <w:numPr>
                <w:ilvl w:val="0"/>
                <w:numId w:val="3"/>
              </w:numPr>
              <w:ind w:left="175" w:hanging="175"/>
              <w:rPr>
                <w:rFonts w:ascii="Tahoma" w:hAnsi="Tahoma" w:cs="Tahoma"/>
                <w:sz w:val="18"/>
              </w:rPr>
            </w:pPr>
            <w:r w:rsidRPr="00905E7C">
              <w:rPr>
                <w:rFonts w:ascii="Tahoma" w:hAnsi="Tahoma" w:cs="Tahoma"/>
                <w:sz w:val="18"/>
              </w:rPr>
              <w:t>Compliance</w:t>
            </w:r>
          </w:p>
        </w:tc>
        <w:tc>
          <w:tcPr>
            <w:tcW w:w="850" w:type="dxa"/>
          </w:tcPr>
          <w:p w14:paraId="08C4469D" w14:textId="77777777" w:rsidR="00F733A5" w:rsidRPr="00905E7C" w:rsidRDefault="00F733A5" w:rsidP="00F733A5">
            <w:pPr>
              <w:pStyle w:val="ListParagraph"/>
              <w:numPr>
                <w:ilvl w:val="0"/>
                <w:numId w:val="4"/>
              </w:numPr>
              <w:ind w:left="175" w:hanging="157"/>
              <w:rPr>
                <w:rFonts w:ascii="Tahoma" w:hAnsi="Tahoma" w:cs="Tahoma"/>
                <w:sz w:val="18"/>
              </w:rPr>
            </w:pPr>
            <w:r w:rsidRPr="00905E7C">
              <w:rPr>
                <w:rFonts w:ascii="Tahoma" w:hAnsi="Tahoma" w:cs="Tahoma"/>
                <w:sz w:val="18"/>
              </w:rPr>
              <w:t>L</w:t>
            </w:r>
          </w:p>
          <w:p w14:paraId="6CD5AC08" w14:textId="77777777" w:rsidR="00F733A5" w:rsidRPr="00905E7C" w:rsidRDefault="00F733A5" w:rsidP="00F733A5">
            <w:pPr>
              <w:pStyle w:val="ListParagraph"/>
              <w:numPr>
                <w:ilvl w:val="0"/>
                <w:numId w:val="4"/>
              </w:numPr>
              <w:ind w:left="175" w:hanging="157"/>
              <w:rPr>
                <w:rFonts w:ascii="Tahoma" w:hAnsi="Tahoma" w:cs="Tahoma"/>
                <w:sz w:val="18"/>
              </w:rPr>
            </w:pPr>
            <w:r w:rsidRPr="00905E7C">
              <w:rPr>
                <w:rFonts w:ascii="Tahoma" w:hAnsi="Tahoma" w:cs="Tahoma"/>
                <w:sz w:val="18"/>
              </w:rPr>
              <w:t>M</w:t>
            </w:r>
          </w:p>
        </w:tc>
        <w:tc>
          <w:tcPr>
            <w:tcW w:w="6566" w:type="dxa"/>
          </w:tcPr>
          <w:p w14:paraId="5C35952F" w14:textId="77777777" w:rsidR="00D31948" w:rsidRPr="00905E7C" w:rsidRDefault="00F733A5" w:rsidP="00954A07">
            <w:pPr>
              <w:pStyle w:val="ListParagraph"/>
              <w:numPr>
                <w:ilvl w:val="0"/>
                <w:numId w:val="5"/>
              </w:numPr>
              <w:ind w:left="175" w:hanging="141"/>
              <w:rPr>
                <w:rFonts w:ascii="Tahoma" w:hAnsi="Tahoma" w:cs="Tahoma"/>
                <w:sz w:val="18"/>
              </w:rPr>
            </w:pPr>
            <w:r w:rsidRPr="00905E7C">
              <w:rPr>
                <w:rFonts w:ascii="Tahoma" w:hAnsi="Tahoma" w:cs="Tahoma"/>
                <w:sz w:val="18"/>
              </w:rPr>
              <w:t xml:space="preserve">A financial statement of payments made and received since the previous meeting, together with a bank reconciliation and the balance held in bank accounts is submitted to the Council at every meeting.  </w:t>
            </w:r>
            <w:r w:rsidRPr="00D0187B">
              <w:rPr>
                <w:rFonts w:ascii="Tahoma" w:hAnsi="Tahoma" w:cs="Tahoma"/>
                <w:sz w:val="18"/>
              </w:rPr>
              <w:t xml:space="preserve">Internal </w:t>
            </w:r>
            <w:r w:rsidR="00D31948" w:rsidRPr="00D0187B">
              <w:rPr>
                <w:rFonts w:ascii="Tahoma" w:hAnsi="Tahoma" w:cs="Tahoma"/>
                <w:sz w:val="18"/>
              </w:rPr>
              <w:t xml:space="preserve">Audit is </w:t>
            </w:r>
            <w:r w:rsidR="00D31948" w:rsidRPr="00D0187B">
              <w:rPr>
                <w:rFonts w:ascii="Tahoma" w:hAnsi="Tahoma" w:cs="Tahoma"/>
                <w:sz w:val="18"/>
              </w:rPr>
              <w:lastRenderedPageBreak/>
              <w:t>carried out biannually</w:t>
            </w:r>
            <w:r w:rsidR="00D31948">
              <w:rPr>
                <w:rFonts w:ascii="Tahoma" w:hAnsi="Tahoma" w:cs="Tahoma"/>
                <w:sz w:val="18"/>
              </w:rPr>
              <w:t xml:space="preserve"> </w:t>
            </w:r>
            <w:r w:rsidRPr="00905E7C">
              <w:rPr>
                <w:rFonts w:ascii="Tahoma" w:hAnsi="Tahoma" w:cs="Tahoma"/>
                <w:sz w:val="18"/>
              </w:rPr>
              <w:t>and External Audit carried out annually to comply with the Fidelity Guarantee</w:t>
            </w:r>
          </w:p>
        </w:tc>
        <w:tc>
          <w:tcPr>
            <w:tcW w:w="2407" w:type="dxa"/>
          </w:tcPr>
          <w:p w14:paraId="0EA903AB" w14:textId="77777777" w:rsidR="00F733A5" w:rsidRPr="00905E7C" w:rsidRDefault="00F733A5" w:rsidP="00F733A5">
            <w:pPr>
              <w:rPr>
                <w:rFonts w:ascii="Tahoma" w:hAnsi="Tahoma" w:cs="Tahoma"/>
                <w:sz w:val="18"/>
              </w:rPr>
            </w:pPr>
            <w:r w:rsidRPr="00905E7C">
              <w:rPr>
                <w:rFonts w:ascii="Tahoma" w:hAnsi="Tahoma" w:cs="Tahoma"/>
                <w:sz w:val="18"/>
              </w:rPr>
              <w:lastRenderedPageBreak/>
              <w:t>Existing procedure adequate</w:t>
            </w:r>
          </w:p>
        </w:tc>
      </w:tr>
      <w:tr w:rsidR="00905E7C" w:rsidRPr="00905E7C" w14:paraId="59CA9BE9" w14:textId="77777777" w:rsidTr="00905E7C">
        <w:tc>
          <w:tcPr>
            <w:tcW w:w="2367" w:type="dxa"/>
          </w:tcPr>
          <w:p w14:paraId="313D8AE2" w14:textId="77777777" w:rsidR="00905E7C" w:rsidRPr="00905E7C" w:rsidRDefault="00905E7C" w:rsidP="009F0B08">
            <w:pPr>
              <w:rPr>
                <w:rFonts w:ascii="Tahoma" w:hAnsi="Tahoma" w:cs="Tahoma"/>
                <w:b/>
                <w:sz w:val="18"/>
              </w:rPr>
            </w:pPr>
            <w:r w:rsidRPr="00905E7C">
              <w:rPr>
                <w:rFonts w:ascii="Tahoma" w:hAnsi="Tahoma" w:cs="Tahoma"/>
                <w:b/>
                <w:sz w:val="18"/>
              </w:rPr>
              <w:t>Subject</w:t>
            </w:r>
          </w:p>
        </w:tc>
        <w:tc>
          <w:tcPr>
            <w:tcW w:w="3086" w:type="dxa"/>
          </w:tcPr>
          <w:p w14:paraId="2105C317" w14:textId="77777777" w:rsidR="00905E7C" w:rsidRPr="00905E7C" w:rsidRDefault="00905E7C" w:rsidP="009F0B08">
            <w:pPr>
              <w:rPr>
                <w:rFonts w:ascii="Tahoma" w:hAnsi="Tahoma" w:cs="Tahoma"/>
                <w:b/>
                <w:sz w:val="18"/>
              </w:rPr>
            </w:pPr>
            <w:r w:rsidRPr="00905E7C">
              <w:rPr>
                <w:rFonts w:ascii="Tahoma" w:hAnsi="Tahoma" w:cs="Tahoma"/>
                <w:b/>
                <w:sz w:val="18"/>
              </w:rPr>
              <w:t>Risk(s) Identified</w:t>
            </w:r>
          </w:p>
        </w:tc>
        <w:tc>
          <w:tcPr>
            <w:tcW w:w="850" w:type="dxa"/>
          </w:tcPr>
          <w:p w14:paraId="751A0BAA" w14:textId="77777777" w:rsidR="00905E7C" w:rsidRPr="00905E7C" w:rsidRDefault="00905E7C" w:rsidP="009F0B08">
            <w:pPr>
              <w:rPr>
                <w:rFonts w:ascii="Tahoma" w:hAnsi="Tahoma" w:cs="Tahoma"/>
                <w:b/>
                <w:sz w:val="18"/>
              </w:rPr>
            </w:pPr>
            <w:r w:rsidRPr="00905E7C">
              <w:rPr>
                <w:rFonts w:ascii="Tahoma" w:hAnsi="Tahoma" w:cs="Tahoma"/>
                <w:b/>
                <w:sz w:val="18"/>
              </w:rPr>
              <w:t>H/M/L</w:t>
            </w:r>
          </w:p>
        </w:tc>
        <w:tc>
          <w:tcPr>
            <w:tcW w:w="6566" w:type="dxa"/>
          </w:tcPr>
          <w:p w14:paraId="033E6F73" w14:textId="77777777" w:rsidR="00905E7C" w:rsidRPr="00905E7C" w:rsidRDefault="00905E7C" w:rsidP="009F0B08">
            <w:pPr>
              <w:rPr>
                <w:rFonts w:ascii="Tahoma" w:hAnsi="Tahoma" w:cs="Tahoma"/>
                <w:b/>
                <w:sz w:val="18"/>
              </w:rPr>
            </w:pPr>
            <w:r w:rsidRPr="00905E7C">
              <w:rPr>
                <w:rFonts w:ascii="Tahoma" w:hAnsi="Tahoma" w:cs="Tahoma"/>
                <w:b/>
                <w:sz w:val="18"/>
              </w:rPr>
              <w:t>Management/Control of Risk</w:t>
            </w:r>
          </w:p>
        </w:tc>
        <w:tc>
          <w:tcPr>
            <w:tcW w:w="2407" w:type="dxa"/>
          </w:tcPr>
          <w:p w14:paraId="0D463778" w14:textId="77777777" w:rsidR="00905E7C" w:rsidRPr="00905E7C" w:rsidRDefault="00905E7C" w:rsidP="009F0B08">
            <w:pPr>
              <w:rPr>
                <w:rFonts w:ascii="Tahoma" w:hAnsi="Tahoma" w:cs="Tahoma"/>
                <w:b/>
                <w:sz w:val="18"/>
              </w:rPr>
            </w:pPr>
            <w:r w:rsidRPr="00905E7C">
              <w:rPr>
                <w:rFonts w:ascii="Tahoma" w:hAnsi="Tahoma" w:cs="Tahoma"/>
                <w:b/>
                <w:sz w:val="18"/>
              </w:rPr>
              <w:t>Review/Assess/Revise</w:t>
            </w:r>
          </w:p>
        </w:tc>
      </w:tr>
      <w:tr w:rsidR="00F733A5" w:rsidRPr="00905E7C" w14:paraId="5485FD85" w14:textId="77777777" w:rsidTr="00905E7C">
        <w:tc>
          <w:tcPr>
            <w:tcW w:w="2367" w:type="dxa"/>
          </w:tcPr>
          <w:p w14:paraId="4CCC15A6" w14:textId="77777777" w:rsidR="00F733A5" w:rsidRPr="00905E7C" w:rsidRDefault="00F733A5" w:rsidP="00F733A5">
            <w:pPr>
              <w:pStyle w:val="ListParagraph"/>
              <w:numPr>
                <w:ilvl w:val="0"/>
                <w:numId w:val="7"/>
              </w:numPr>
              <w:ind w:left="142" w:hanging="142"/>
              <w:rPr>
                <w:rFonts w:ascii="Tahoma" w:hAnsi="Tahoma" w:cs="Tahoma"/>
                <w:sz w:val="18"/>
              </w:rPr>
            </w:pPr>
            <w:r w:rsidRPr="00905E7C">
              <w:rPr>
                <w:rFonts w:ascii="Tahoma" w:hAnsi="Tahoma" w:cs="Tahoma"/>
                <w:sz w:val="18"/>
              </w:rPr>
              <w:t>Direct Costs</w:t>
            </w:r>
          </w:p>
          <w:p w14:paraId="4C674DF5" w14:textId="77777777" w:rsidR="00F733A5" w:rsidRPr="00905E7C" w:rsidRDefault="00F733A5" w:rsidP="00F733A5">
            <w:pPr>
              <w:pStyle w:val="ListParagraph"/>
              <w:numPr>
                <w:ilvl w:val="0"/>
                <w:numId w:val="7"/>
              </w:numPr>
              <w:ind w:left="142" w:hanging="142"/>
              <w:rPr>
                <w:rFonts w:ascii="Tahoma" w:hAnsi="Tahoma" w:cs="Tahoma"/>
                <w:sz w:val="18"/>
              </w:rPr>
            </w:pPr>
            <w:r w:rsidRPr="00905E7C">
              <w:rPr>
                <w:rFonts w:ascii="Tahoma" w:hAnsi="Tahoma" w:cs="Tahoma"/>
                <w:sz w:val="18"/>
              </w:rPr>
              <w:t>Overhead Expenses</w:t>
            </w:r>
          </w:p>
          <w:p w14:paraId="322682E0" w14:textId="77777777" w:rsidR="00F733A5" w:rsidRPr="00905E7C" w:rsidRDefault="00F733A5" w:rsidP="00F733A5">
            <w:pPr>
              <w:pStyle w:val="ListParagraph"/>
              <w:numPr>
                <w:ilvl w:val="0"/>
                <w:numId w:val="7"/>
              </w:numPr>
              <w:ind w:left="142" w:hanging="142"/>
              <w:rPr>
                <w:rFonts w:ascii="Tahoma" w:hAnsi="Tahoma" w:cs="Tahoma"/>
                <w:sz w:val="18"/>
              </w:rPr>
            </w:pPr>
            <w:r w:rsidRPr="00905E7C">
              <w:rPr>
                <w:rFonts w:ascii="Tahoma" w:hAnsi="Tahoma" w:cs="Tahoma"/>
                <w:sz w:val="18"/>
              </w:rPr>
              <w:t>Debts</w:t>
            </w:r>
          </w:p>
        </w:tc>
        <w:tc>
          <w:tcPr>
            <w:tcW w:w="3086" w:type="dxa"/>
          </w:tcPr>
          <w:p w14:paraId="0A77A12C" w14:textId="77777777" w:rsidR="00F733A5" w:rsidRPr="00905E7C" w:rsidRDefault="00F733A5" w:rsidP="00F733A5">
            <w:pPr>
              <w:pStyle w:val="ListParagraph"/>
              <w:numPr>
                <w:ilvl w:val="0"/>
                <w:numId w:val="3"/>
              </w:numPr>
              <w:ind w:left="175" w:hanging="175"/>
              <w:rPr>
                <w:rFonts w:ascii="Tahoma" w:hAnsi="Tahoma" w:cs="Tahoma"/>
                <w:sz w:val="18"/>
              </w:rPr>
            </w:pPr>
            <w:r w:rsidRPr="00905E7C">
              <w:rPr>
                <w:rFonts w:ascii="Tahoma" w:hAnsi="Tahoma" w:cs="Tahoma"/>
                <w:sz w:val="18"/>
              </w:rPr>
              <w:t>Goods supplied but not billed</w:t>
            </w:r>
          </w:p>
          <w:p w14:paraId="2A6EC7A3" w14:textId="77777777" w:rsidR="00F733A5" w:rsidRPr="00905E7C" w:rsidRDefault="00F733A5" w:rsidP="00F733A5">
            <w:pPr>
              <w:pStyle w:val="ListParagraph"/>
              <w:numPr>
                <w:ilvl w:val="0"/>
                <w:numId w:val="3"/>
              </w:numPr>
              <w:ind w:left="175" w:hanging="175"/>
              <w:rPr>
                <w:rFonts w:ascii="Tahoma" w:hAnsi="Tahoma" w:cs="Tahoma"/>
                <w:sz w:val="18"/>
              </w:rPr>
            </w:pPr>
            <w:r w:rsidRPr="00905E7C">
              <w:rPr>
                <w:rFonts w:ascii="Tahoma" w:hAnsi="Tahoma" w:cs="Tahoma"/>
                <w:sz w:val="18"/>
              </w:rPr>
              <w:t>Incorrect invoicing</w:t>
            </w:r>
          </w:p>
          <w:p w14:paraId="76ED89F5" w14:textId="77777777" w:rsidR="00F733A5" w:rsidRPr="00905E7C" w:rsidRDefault="00F733A5" w:rsidP="00F733A5">
            <w:pPr>
              <w:pStyle w:val="ListParagraph"/>
              <w:numPr>
                <w:ilvl w:val="0"/>
                <w:numId w:val="3"/>
              </w:numPr>
              <w:ind w:left="175" w:hanging="175"/>
              <w:rPr>
                <w:rFonts w:ascii="Tahoma" w:hAnsi="Tahoma" w:cs="Tahoma"/>
                <w:sz w:val="18"/>
              </w:rPr>
            </w:pPr>
            <w:r w:rsidRPr="00905E7C">
              <w:rPr>
                <w:rFonts w:ascii="Tahoma" w:hAnsi="Tahoma" w:cs="Tahoma"/>
                <w:sz w:val="18"/>
              </w:rPr>
              <w:t>Cheque payable incorrect</w:t>
            </w:r>
          </w:p>
          <w:p w14:paraId="11D282BA" w14:textId="77777777" w:rsidR="00F733A5" w:rsidRPr="00905E7C" w:rsidRDefault="00F733A5" w:rsidP="00F733A5">
            <w:pPr>
              <w:pStyle w:val="ListParagraph"/>
              <w:numPr>
                <w:ilvl w:val="0"/>
                <w:numId w:val="3"/>
              </w:numPr>
              <w:ind w:left="175" w:hanging="175"/>
              <w:rPr>
                <w:rFonts w:ascii="Tahoma" w:hAnsi="Tahoma" w:cs="Tahoma"/>
                <w:sz w:val="18"/>
              </w:rPr>
            </w:pPr>
            <w:r w:rsidRPr="00905E7C">
              <w:rPr>
                <w:rFonts w:ascii="Tahoma" w:hAnsi="Tahoma" w:cs="Tahoma"/>
                <w:sz w:val="18"/>
              </w:rPr>
              <w:t>Unpaid invoices</w:t>
            </w:r>
          </w:p>
        </w:tc>
        <w:tc>
          <w:tcPr>
            <w:tcW w:w="850" w:type="dxa"/>
          </w:tcPr>
          <w:p w14:paraId="53EDE3D3" w14:textId="77777777" w:rsidR="00F733A5" w:rsidRPr="00905E7C" w:rsidRDefault="00F733A5" w:rsidP="00F733A5">
            <w:pPr>
              <w:pStyle w:val="ListParagraph"/>
              <w:numPr>
                <w:ilvl w:val="0"/>
                <w:numId w:val="4"/>
              </w:numPr>
              <w:ind w:left="175" w:hanging="157"/>
              <w:rPr>
                <w:rFonts w:ascii="Tahoma" w:hAnsi="Tahoma" w:cs="Tahoma"/>
                <w:sz w:val="18"/>
              </w:rPr>
            </w:pPr>
            <w:r w:rsidRPr="00905E7C">
              <w:rPr>
                <w:rFonts w:ascii="Tahoma" w:hAnsi="Tahoma" w:cs="Tahoma"/>
                <w:sz w:val="18"/>
              </w:rPr>
              <w:t>L</w:t>
            </w:r>
          </w:p>
          <w:p w14:paraId="6849EFB7" w14:textId="77777777" w:rsidR="00F733A5" w:rsidRPr="00905E7C" w:rsidRDefault="00F733A5" w:rsidP="00F733A5">
            <w:pPr>
              <w:pStyle w:val="ListParagraph"/>
              <w:numPr>
                <w:ilvl w:val="0"/>
                <w:numId w:val="4"/>
              </w:numPr>
              <w:ind w:left="175" w:hanging="157"/>
              <w:rPr>
                <w:rFonts w:ascii="Tahoma" w:hAnsi="Tahoma" w:cs="Tahoma"/>
                <w:sz w:val="18"/>
              </w:rPr>
            </w:pPr>
            <w:r w:rsidRPr="00905E7C">
              <w:rPr>
                <w:rFonts w:ascii="Tahoma" w:hAnsi="Tahoma" w:cs="Tahoma"/>
                <w:sz w:val="18"/>
              </w:rPr>
              <w:t>L</w:t>
            </w:r>
          </w:p>
          <w:p w14:paraId="777E260E" w14:textId="77777777" w:rsidR="00F733A5" w:rsidRPr="00905E7C" w:rsidRDefault="00F733A5" w:rsidP="00F733A5">
            <w:pPr>
              <w:pStyle w:val="ListParagraph"/>
              <w:numPr>
                <w:ilvl w:val="0"/>
                <w:numId w:val="4"/>
              </w:numPr>
              <w:ind w:left="175" w:hanging="157"/>
              <w:rPr>
                <w:rFonts w:ascii="Tahoma" w:hAnsi="Tahoma" w:cs="Tahoma"/>
                <w:sz w:val="18"/>
              </w:rPr>
            </w:pPr>
            <w:r w:rsidRPr="00905E7C">
              <w:rPr>
                <w:rFonts w:ascii="Tahoma" w:hAnsi="Tahoma" w:cs="Tahoma"/>
                <w:sz w:val="18"/>
              </w:rPr>
              <w:t>L</w:t>
            </w:r>
          </w:p>
          <w:p w14:paraId="3D86DA7A" w14:textId="77777777" w:rsidR="00F733A5" w:rsidRPr="00905E7C" w:rsidRDefault="00F733A5" w:rsidP="00F733A5">
            <w:pPr>
              <w:pStyle w:val="ListParagraph"/>
              <w:numPr>
                <w:ilvl w:val="0"/>
                <w:numId w:val="4"/>
              </w:numPr>
              <w:ind w:left="175" w:hanging="157"/>
              <w:rPr>
                <w:rFonts w:ascii="Tahoma" w:hAnsi="Tahoma" w:cs="Tahoma"/>
                <w:sz w:val="18"/>
              </w:rPr>
            </w:pPr>
            <w:r w:rsidRPr="00905E7C">
              <w:rPr>
                <w:rFonts w:ascii="Tahoma" w:hAnsi="Tahoma" w:cs="Tahoma"/>
                <w:sz w:val="18"/>
              </w:rPr>
              <w:t>L</w:t>
            </w:r>
          </w:p>
        </w:tc>
        <w:tc>
          <w:tcPr>
            <w:tcW w:w="6566" w:type="dxa"/>
          </w:tcPr>
          <w:p w14:paraId="797849AB" w14:textId="77777777" w:rsidR="00F733A5" w:rsidRPr="00905E7C" w:rsidRDefault="00F733A5" w:rsidP="00F733A5">
            <w:pPr>
              <w:pStyle w:val="ListParagraph"/>
              <w:numPr>
                <w:ilvl w:val="0"/>
                <w:numId w:val="5"/>
              </w:numPr>
              <w:ind w:left="175" w:hanging="141"/>
              <w:rPr>
                <w:rFonts w:ascii="Tahoma" w:hAnsi="Tahoma" w:cs="Tahoma"/>
                <w:sz w:val="18"/>
              </w:rPr>
            </w:pPr>
            <w:r w:rsidRPr="00905E7C">
              <w:rPr>
                <w:rFonts w:ascii="Tahoma" w:hAnsi="Tahoma" w:cs="Tahoma"/>
                <w:sz w:val="18"/>
              </w:rPr>
              <w:t>The Financial Regulations set out the necessary requirements.</w:t>
            </w:r>
          </w:p>
        </w:tc>
        <w:tc>
          <w:tcPr>
            <w:tcW w:w="2407" w:type="dxa"/>
          </w:tcPr>
          <w:p w14:paraId="16AF0CAD" w14:textId="77777777" w:rsidR="00F733A5" w:rsidRPr="00905E7C" w:rsidRDefault="00D31948" w:rsidP="00D31948">
            <w:pPr>
              <w:pStyle w:val="ListParagraph"/>
              <w:numPr>
                <w:ilvl w:val="0"/>
                <w:numId w:val="9"/>
              </w:numPr>
              <w:ind w:left="175" w:hanging="175"/>
              <w:rPr>
                <w:rFonts w:ascii="Tahoma" w:hAnsi="Tahoma" w:cs="Tahoma"/>
                <w:sz w:val="18"/>
              </w:rPr>
            </w:pPr>
            <w:r w:rsidRPr="00D0187B">
              <w:rPr>
                <w:rFonts w:ascii="Tahoma" w:hAnsi="Tahoma" w:cs="Tahoma"/>
                <w:sz w:val="18"/>
              </w:rPr>
              <w:t xml:space="preserve">Review </w:t>
            </w:r>
            <w:r w:rsidR="00F733A5" w:rsidRPr="00D0187B">
              <w:rPr>
                <w:rFonts w:ascii="Tahoma" w:hAnsi="Tahoma" w:cs="Tahoma"/>
                <w:sz w:val="18"/>
              </w:rPr>
              <w:t>Financial Regulations annually</w:t>
            </w:r>
          </w:p>
        </w:tc>
      </w:tr>
      <w:tr w:rsidR="005463B7" w:rsidRPr="00905E7C" w14:paraId="701C2CC0" w14:textId="77777777" w:rsidTr="00905E7C">
        <w:tc>
          <w:tcPr>
            <w:tcW w:w="2367" w:type="dxa"/>
          </w:tcPr>
          <w:p w14:paraId="6AB53DCC" w14:textId="77777777" w:rsidR="005463B7" w:rsidRPr="00905E7C" w:rsidRDefault="005463B7" w:rsidP="00F733A5">
            <w:pPr>
              <w:pStyle w:val="ListParagraph"/>
              <w:numPr>
                <w:ilvl w:val="0"/>
                <w:numId w:val="7"/>
              </w:numPr>
              <w:ind w:left="142" w:hanging="142"/>
              <w:rPr>
                <w:rFonts w:ascii="Tahoma" w:hAnsi="Tahoma" w:cs="Tahoma"/>
                <w:sz w:val="18"/>
              </w:rPr>
            </w:pPr>
            <w:r w:rsidRPr="00905E7C">
              <w:rPr>
                <w:rFonts w:ascii="Tahoma" w:hAnsi="Tahoma" w:cs="Tahoma"/>
                <w:sz w:val="18"/>
              </w:rPr>
              <w:t>Best Value Accountability</w:t>
            </w:r>
          </w:p>
        </w:tc>
        <w:tc>
          <w:tcPr>
            <w:tcW w:w="3086" w:type="dxa"/>
          </w:tcPr>
          <w:p w14:paraId="4610A8BB" w14:textId="77777777" w:rsidR="005463B7" w:rsidRPr="00905E7C" w:rsidRDefault="005463B7" w:rsidP="00F733A5">
            <w:pPr>
              <w:pStyle w:val="ListParagraph"/>
              <w:numPr>
                <w:ilvl w:val="0"/>
                <w:numId w:val="3"/>
              </w:numPr>
              <w:ind w:left="175" w:hanging="175"/>
              <w:rPr>
                <w:rFonts w:ascii="Tahoma" w:hAnsi="Tahoma" w:cs="Tahoma"/>
                <w:sz w:val="18"/>
              </w:rPr>
            </w:pPr>
            <w:r w:rsidRPr="00905E7C">
              <w:rPr>
                <w:rFonts w:ascii="Tahoma" w:hAnsi="Tahoma" w:cs="Tahoma"/>
                <w:sz w:val="18"/>
              </w:rPr>
              <w:t>Work awarded incorrectly</w:t>
            </w:r>
          </w:p>
          <w:p w14:paraId="0825DDD0" w14:textId="77777777" w:rsidR="005463B7" w:rsidRPr="00905E7C" w:rsidRDefault="005463B7" w:rsidP="00F733A5">
            <w:pPr>
              <w:pStyle w:val="ListParagraph"/>
              <w:numPr>
                <w:ilvl w:val="0"/>
                <w:numId w:val="3"/>
              </w:numPr>
              <w:ind w:left="175" w:hanging="175"/>
              <w:rPr>
                <w:rFonts w:ascii="Tahoma" w:hAnsi="Tahoma" w:cs="Tahoma"/>
                <w:sz w:val="18"/>
              </w:rPr>
            </w:pPr>
            <w:r w:rsidRPr="00905E7C">
              <w:rPr>
                <w:rFonts w:ascii="Tahoma" w:hAnsi="Tahoma" w:cs="Tahoma"/>
                <w:sz w:val="18"/>
              </w:rPr>
              <w:t>Overspend on services</w:t>
            </w:r>
          </w:p>
        </w:tc>
        <w:tc>
          <w:tcPr>
            <w:tcW w:w="850" w:type="dxa"/>
          </w:tcPr>
          <w:p w14:paraId="2FBB19CE" w14:textId="77777777" w:rsidR="005463B7" w:rsidRPr="00905E7C" w:rsidRDefault="005463B7" w:rsidP="00F733A5">
            <w:pPr>
              <w:pStyle w:val="ListParagraph"/>
              <w:numPr>
                <w:ilvl w:val="0"/>
                <w:numId w:val="4"/>
              </w:numPr>
              <w:ind w:left="175" w:hanging="157"/>
              <w:rPr>
                <w:rFonts w:ascii="Tahoma" w:hAnsi="Tahoma" w:cs="Tahoma"/>
                <w:sz w:val="18"/>
              </w:rPr>
            </w:pPr>
            <w:r w:rsidRPr="00905E7C">
              <w:rPr>
                <w:rFonts w:ascii="Tahoma" w:hAnsi="Tahoma" w:cs="Tahoma"/>
                <w:sz w:val="18"/>
              </w:rPr>
              <w:t>L</w:t>
            </w:r>
          </w:p>
          <w:p w14:paraId="37D9B1E1" w14:textId="77777777" w:rsidR="005463B7" w:rsidRPr="00905E7C" w:rsidRDefault="005463B7" w:rsidP="00F733A5">
            <w:pPr>
              <w:pStyle w:val="ListParagraph"/>
              <w:numPr>
                <w:ilvl w:val="0"/>
                <w:numId w:val="4"/>
              </w:numPr>
              <w:ind w:left="175" w:hanging="157"/>
              <w:rPr>
                <w:rFonts w:ascii="Tahoma" w:hAnsi="Tahoma" w:cs="Tahoma"/>
                <w:sz w:val="18"/>
              </w:rPr>
            </w:pPr>
            <w:r w:rsidRPr="00905E7C">
              <w:rPr>
                <w:rFonts w:ascii="Tahoma" w:hAnsi="Tahoma" w:cs="Tahoma"/>
                <w:sz w:val="18"/>
              </w:rPr>
              <w:t>M</w:t>
            </w:r>
          </w:p>
        </w:tc>
        <w:tc>
          <w:tcPr>
            <w:tcW w:w="6566" w:type="dxa"/>
          </w:tcPr>
          <w:p w14:paraId="3589C780" w14:textId="77777777" w:rsidR="005463B7" w:rsidRPr="00905E7C" w:rsidRDefault="005463B7" w:rsidP="00F733A5">
            <w:pPr>
              <w:pStyle w:val="ListParagraph"/>
              <w:numPr>
                <w:ilvl w:val="0"/>
                <w:numId w:val="5"/>
              </w:numPr>
              <w:ind w:left="175" w:hanging="141"/>
              <w:rPr>
                <w:rFonts w:ascii="Tahoma" w:hAnsi="Tahoma" w:cs="Tahoma"/>
                <w:sz w:val="18"/>
              </w:rPr>
            </w:pPr>
            <w:r w:rsidRPr="00905E7C">
              <w:rPr>
                <w:rFonts w:ascii="Tahoma" w:hAnsi="Tahoma" w:cs="Tahoma"/>
                <w:sz w:val="18"/>
              </w:rPr>
              <w:t>The Financial Regulations set out the necessary requirements</w:t>
            </w:r>
          </w:p>
        </w:tc>
        <w:tc>
          <w:tcPr>
            <w:tcW w:w="2407" w:type="dxa"/>
          </w:tcPr>
          <w:p w14:paraId="01B74D46" w14:textId="77777777" w:rsidR="005463B7" w:rsidRPr="00905E7C" w:rsidRDefault="005463B7" w:rsidP="005463B7">
            <w:pPr>
              <w:pStyle w:val="ListParagraph"/>
              <w:numPr>
                <w:ilvl w:val="0"/>
                <w:numId w:val="8"/>
              </w:numPr>
              <w:ind w:left="175" w:hanging="141"/>
              <w:rPr>
                <w:rFonts w:ascii="Tahoma" w:hAnsi="Tahoma" w:cs="Tahoma"/>
                <w:sz w:val="18"/>
              </w:rPr>
            </w:pPr>
            <w:r w:rsidRPr="00905E7C">
              <w:rPr>
                <w:rFonts w:ascii="Tahoma" w:hAnsi="Tahoma" w:cs="Tahoma"/>
                <w:sz w:val="18"/>
              </w:rPr>
              <w:t>Existing procedure adequate</w:t>
            </w:r>
          </w:p>
        </w:tc>
      </w:tr>
      <w:tr w:rsidR="005463B7" w:rsidRPr="00905E7C" w14:paraId="3E39FF21" w14:textId="77777777" w:rsidTr="00905E7C">
        <w:tc>
          <w:tcPr>
            <w:tcW w:w="2367" w:type="dxa"/>
          </w:tcPr>
          <w:p w14:paraId="03EDB60C" w14:textId="77777777" w:rsidR="005463B7" w:rsidRPr="00905E7C" w:rsidRDefault="00263A99" w:rsidP="00F733A5">
            <w:pPr>
              <w:pStyle w:val="ListParagraph"/>
              <w:numPr>
                <w:ilvl w:val="0"/>
                <w:numId w:val="7"/>
              </w:numPr>
              <w:ind w:left="142" w:hanging="142"/>
              <w:rPr>
                <w:rFonts w:ascii="Tahoma" w:hAnsi="Tahoma" w:cs="Tahoma"/>
                <w:sz w:val="18"/>
              </w:rPr>
            </w:pPr>
            <w:r w:rsidRPr="00905E7C">
              <w:rPr>
                <w:rFonts w:ascii="Tahoma" w:hAnsi="Tahoma" w:cs="Tahoma"/>
                <w:sz w:val="18"/>
              </w:rPr>
              <w:t>Salaries</w:t>
            </w:r>
          </w:p>
          <w:p w14:paraId="516D8AF4" w14:textId="77777777" w:rsidR="00263A99" w:rsidRPr="00905E7C" w:rsidRDefault="00263A99" w:rsidP="00F733A5">
            <w:pPr>
              <w:pStyle w:val="ListParagraph"/>
              <w:numPr>
                <w:ilvl w:val="0"/>
                <w:numId w:val="7"/>
              </w:numPr>
              <w:ind w:left="142" w:hanging="142"/>
              <w:rPr>
                <w:rFonts w:ascii="Tahoma" w:hAnsi="Tahoma" w:cs="Tahoma"/>
                <w:sz w:val="18"/>
              </w:rPr>
            </w:pPr>
            <w:r w:rsidRPr="00905E7C">
              <w:rPr>
                <w:rFonts w:ascii="Tahoma" w:hAnsi="Tahoma" w:cs="Tahoma"/>
                <w:sz w:val="18"/>
              </w:rPr>
              <w:t>Contracts of Employment</w:t>
            </w:r>
          </w:p>
          <w:p w14:paraId="72788D00" w14:textId="77777777" w:rsidR="00263A99" w:rsidRPr="00905E7C" w:rsidRDefault="00263A99" w:rsidP="00F733A5">
            <w:pPr>
              <w:pStyle w:val="ListParagraph"/>
              <w:numPr>
                <w:ilvl w:val="0"/>
                <w:numId w:val="7"/>
              </w:numPr>
              <w:ind w:left="142" w:hanging="142"/>
              <w:rPr>
                <w:rFonts w:ascii="Tahoma" w:hAnsi="Tahoma" w:cs="Tahoma"/>
                <w:sz w:val="18"/>
              </w:rPr>
            </w:pPr>
            <w:r w:rsidRPr="00905E7C">
              <w:rPr>
                <w:rFonts w:ascii="Tahoma" w:hAnsi="Tahoma" w:cs="Tahoma"/>
                <w:sz w:val="18"/>
              </w:rPr>
              <w:t>Job Descriptions</w:t>
            </w:r>
          </w:p>
        </w:tc>
        <w:tc>
          <w:tcPr>
            <w:tcW w:w="3086" w:type="dxa"/>
          </w:tcPr>
          <w:p w14:paraId="15C63B74" w14:textId="77777777" w:rsidR="005463B7" w:rsidRPr="00905E7C" w:rsidRDefault="00263A99" w:rsidP="00F733A5">
            <w:pPr>
              <w:pStyle w:val="ListParagraph"/>
              <w:numPr>
                <w:ilvl w:val="0"/>
                <w:numId w:val="3"/>
              </w:numPr>
              <w:ind w:left="175" w:hanging="175"/>
              <w:rPr>
                <w:rFonts w:ascii="Tahoma" w:hAnsi="Tahoma" w:cs="Tahoma"/>
                <w:sz w:val="18"/>
              </w:rPr>
            </w:pPr>
            <w:r w:rsidRPr="00905E7C">
              <w:rPr>
                <w:rFonts w:ascii="Tahoma" w:hAnsi="Tahoma" w:cs="Tahoma"/>
                <w:sz w:val="18"/>
              </w:rPr>
              <w:t>Salary paid incorrectly</w:t>
            </w:r>
          </w:p>
          <w:p w14:paraId="70E38DC1" w14:textId="77777777" w:rsidR="00263A99" w:rsidRPr="00905E7C" w:rsidRDefault="00263A99" w:rsidP="00F733A5">
            <w:pPr>
              <w:pStyle w:val="ListParagraph"/>
              <w:numPr>
                <w:ilvl w:val="0"/>
                <w:numId w:val="3"/>
              </w:numPr>
              <w:ind w:left="175" w:hanging="175"/>
              <w:rPr>
                <w:rFonts w:ascii="Tahoma" w:hAnsi="Tahoma" w:cs="Tahoma"/>
                <w:sz w:val="18"/>
              </w:rPr>
            </w:pPr>
            <w:r w:rsidRPr="00905E7C">
              <w:rPr>
                <w:rFonts w:ascii="Tahoma" w:hAnsi="Tahoma" w:cs="Tahoma"/>
                <w:sz w:val="18"/>
              </w:rPr>
              <w:t>Wrong hours paid</w:t>
            </w:r>
          </w:p>
          <w:p w14:paraId="64C2234A" w14:textId="77777777" w:rsidR="00263A99" w:rsidRPr="00905E7C" w:rsidRDefault="00263A99" w:rsidP="00F733A5">
            <w:pPr>
              <w:pStyle w:val="ListParagraph"/>
              <w:numPr>
                <w:ilvl w:val="0"/>
                <w:numId w:val="3"/>
              </w:numPr>
              <w:ind w:left="175" w:hanging="175"/>
              <w:rPr>
                <w:rFonts w:ascii="Tahoma" w:hAnsi="Tahoma" w:cs="Tahoma"/>
                <w:sz w:val="18"/>
              </w:rPr>
            </w:pPr>
            <w:r w:rsidRPr="00905E7C">
              <w:rPr>
                <w:rFonts w:ascii="Tahoma" w:hAnsi="Tahoma" w:cs="Tahoma"/>
                <w:sz w:val="18"/>
              </w:rPr>
              <w:t>Wrong rate paid</w:t>
            </w:r>
          </w:p>
        </w:tc>
        <w:tc>
          <w:tcPr>
            <w:tcW w:w="850" w:type="dxa"/>
          </w:tcPr>
          <w:p w14:paraId="06D0C998" w14:textId="77777777" w:rsidR="005463B7" w:rsidRPr="00905E7C" w:rsidRDefault="00263A99" w:rsidP="00F733A5">
            <w:pPr>
              <w:pStyle w:val="ListParagraph"/>
              <w:numPr>
                <w:ilvl w:val="0"/>
                <w:numId w:val="4"/>
              </w:numPr>
              <w:ind w:left="175" w:hanging="157"/>
              <w:rPr>
                <w:rFonts w:ascii="Tahoma" w:hAnsi="Tahoma" w:cs="Tahoma"/>
                <w:sz w:val="18"/>
              </w:rPr>
            </w:pPr>
            <w:r w:rsidRPr="00905E7C">
              <w:rPr>
                <w:rFonts w:ascii="Tahoma" w:hAnsi="Tahoma" w:cs="Tahoma"/>
                <w:sz w:val="18"/>
              </w:rPr>
              <w:t>L</w:t>
            </w:r>
          </w:p>
          <w:p w14:paraId="12D27B6D" w14:textId="77777777" w:rsidR="00263A99" w:rsidRPr="00905E7C" w:rsidRDefault="00263A99" w:rsidP="00F733A5">
            <w:pPr>
              <w:pStyle w:val="ListParagraph"/>
              <w:numPr>
                <w:ilvl w:val="0"/>
                <w:numId w:val="4"/>
              </w:numPr>
              <w:ind w:left="175" w:hanging="157"/>
              <w:rPr>
                <w:rFonts w:ascii="Tahoma" w:hAnsi="Tahoma" w:cs="Tahoma"/>
                <w:sz w:val="18"/>
              </w:rPr>
            </w:pPr>
            <w:r w:rsidRPr="00905E7C">
              <w:rPr>
                <w:rFonts w:ascii="Tahoma" w:hAnsi="Tahoma" w:cs="Tahoma"/>
                <w:sz w:val="18"/>
              </w:rPr>
              <w:t>L</w:t>
            </w:r>
          </w:p>
          <w:p w14:paraId="2FD5C8B5" w14:textId="77777777" w:rsidR="00263A99" w:rsidRPr="00905E7C" w:rsidRDefault="00263A99" w:rsidP="00F733A5">
            <w:pPr>
              <w:pStyle w:val="ListParagraph"/>
              <w:numPr>
                <w:ilvl w:val="0"/>
                <w:numId w:val="4"/>
              </w:numPr>
              <w:ind w:left="175" w:hanging="157"/>
              <w:rPr>
                <w:rFonts w:ascii="Tahoma" w:hAnsi="Tahoma" w:cs="Tahoma"/>
                <w:sz w:val="18"/>
              </w:rPr>
            </w:pPr>
            <w:r w:rsidRPr="00905E7C">
              <w:rPr>
                <w:rFonts w:ascii="Tahoma" w:hAnsi="Tahoma" w:cs="Tahoma"/>
                <w:sz w:val="18"/>
              </w:rPr>
              <w:t>L</w:t>
            </w:r>
          </w:p>
        </w:tc>
        <w:tc>
          <w:tcPr>
            <w:tcW w:w="6566" w:type="dxa"/>
          </w:tcPr>
          <w:p w14:paraId="3781A5DD" w14:textId="77777777" w:rsidR="00263A99" w:rsidRPr="00905E7C" w:rsidRDefault="00263A99" w:rsidP="00F733A5">
            <w:pPr>
              <w:pStyle w:val="ListParagraph"/>
              <w:numPr>
                <w:ilvl w:val="0"/>
                <w:numId w:val="5"/>
              </w:numPr>
              <w:ind w:left="175" w:hanging="141"/>
              <w:rPr>
                <w:rFonts w:ascii="Tahoma" w:hAnsi="Tahoma" w:cs="Tahoma"/>
                <w:sz w:val="18"/>
              </w:rPr>
            </w:pPr>
            <w:r w:rsidRPr="00905E7C">
              <w:rPr>
                <w:rFonts w:ascii="Tahoma" w:hAnsi="Tahoma" w:cs="Tahoma"/>
                <w:sz w:val="18"/>
              </w:rPr>
              <w:t>The Parish Council authorises the appointment of all employees at Council meetings.  Salary rates are assessed annually and</w:t>
            </w:r>
            <w:r w:rsidR="00D31948">
              <w:rPr>
                <w:rFonts w:ascii="Tahoma" w:hAnsi="Tahoma" w:cs="Tahoma"/>
                <w:sz w:val="18"/>
              </w:rPr>
              <w:t xml:space="preserve"> applied on 1 April each year, </w:t>
            </w:r>
            <w:r w:rsidR="00D31948" w:rsidRPr="007E3FFF">
              <w:rPr>
                <w:rFonts w:ascii="Tahoma" w:hAnsi="Tahoma" w:cs="Tahoma"/>
                <w:sz w:val="18"/>
              </w:rPr>
              <w:t>as approved by NALC</w:t>
            </w:r>
          </w:p>
          <w:p w14:paraId="03C4EE86" w14:textId="77777777" w:rsidR="005463B7" w:rsidRPr="00905E7C" w:rsidRDefault="005463B7" w:rsidP="007E3FFF">
            <w:pPr>
              <w:pStyle w:val="ListParagraph"/>
              <w:ind w:left="175"/>
              <w:rPr>
                <w:rFonts w:ascii="Tahoma" w:hAnsi="Tahoma" w:cs="Tahoma"/>
                <w:sz w:val="18"/>
              </w:rPr>
            </w:pPr>
          </w:p>
        </w:tc>
        <w:tc>
          <w:tcPr>
            <w:tcW w:w="2407" w:type="dxa"/>
          </w:tcPr>
          <w:p w14:paraId="34FF38FD" w14:textId="77777777" w:rsidR="00263A99" w:rsidRPr="00905E7C" w:rsidRDefault="00263A99" w:rsidP="00D31948">
            <w:pPr>
              <w:pStyle w:val="ListParagraph"/>
              <w:numPr>
                <w:ilvl w:val="0"/>
                <w:numId w:val="8"/>
              </w:numPr>
              <w:ind w:left="175" w:hanging="141"/>
              <w:rPr>
                <w:rFonts w:ascii="Tahoma" w:hAnsi="Tahoma" w:cs="Tahoma"/>
                <w:sz w:val="18"/>
              </w:rPr>
            </w:pPr>
            <w:r w:rsidRPr="007E3FFF">
              <w:rPr>
                <w:rFonts w:ascii="Tahoma" w:hAnsi="Tahoma" w:cs="Tahoma"/>
                <w:sz w:val="18"/>
              </w:rPr>
              <w:t xml:space="preserve">The Contract of Employment and Job Description for the Clerk </w:t>
            </w:r>
            <w:r w:rsidR="00D31948" w:rsidRPr="007E3FFF">
              <w:rPr>
                <w:rFonts w:ascii="Tahoma" w:hAnsi="Tahoma" w:cs="Tahoma"/>
                <w:sz w:val="18"/>
              </w:rPr>
              <w:t>is reviewed as appropriate</w:t>
            </w:r>
          </w:p>
        </w:tc>
      </w:tr>
      <w:tr w:rsidR="00263A99" w:rsidRPr="00905E7C" w14:paraId="1FE98766" w14:textId="77777777" w:rsidTr="00905E7C">
        <w:tc>
          <w:tcPr>
            <w:tcW w:w="2367" w:type="dxa"/>
          </w:tcPr>
          <w:p w14:paraId="51FD57D3" w14:textId="77777777" w:rsidR="00263A99" w:rsidRPr="00905E7C" w:rsidRDefault="00263A99" w:rsidP="00F733A5">
            <w:pPr>
              <w:pStyle w:val="ListParagraph"/>
              <w:numPr>
                <w:ilvl w:val="0"/>
                <w:numId w:val="7"/>
              </w:numPr>
              <w:ind w:left="142" w:hanging="142"/>
              <w:rPr>
                <w:rFonts w:ascii="Tahoma" w:hAnsi="Tahoma" w:cs="Tahoma"/>
                <w:sz w:val="18"/>
              </w:rPr>
            </w:pPr>
            <w:r w:rsidRPr="00905E7C">
              <w:rPr>
                <w:rFonts w:ascii="Tahoma" w:hAnsi="Tahoma" w:cs="Tahoma"/>
                <w:sz w:val="18"/>
              </w:rPr>
              <w:t>Employees</w:t>
            </w:r>
          </w:p>
        </w:tc>
        <w:tc>
          <w:tcPr>
            <w:tcW w:w="3086" w:type="dxa"/>
          </w:tcPr>
          <w:p w14:paraId="7F1F1463" w14:textId="77777777" w:rsidR="00263A99" w:rsidRPr="00905E7C" w:rsidRDefault="00263A99" w:rsidP="00F733A5">
            <w:pPr>
              <w:pStyle w:val="ListParagraph"/>
              <w:numPr>
                <w:ilvl w:val="0"/>
                <w:numId w:val="3"/>
              </w:numPr>
              <w:ind w:left="175" w:hanging="175"/>
              <w:rPr>
                <w:rFonts w:ascii="Tahoma" w:hAnsi="Tahoma" w:cs="Tahoma"/>
                <w:sz w:val="18"/>
              </w:rPr>
            </w:pPr>
            <w:r w:rsidRPr="00905E7C">
              <w:rPr>
                <w:rFonts w:ascii="Tahoma" w:hAnsi="Tahoma" w:cs="Tahoma"/>
                <w:sz w:val="18"/>
              </w:rPr>
              <w:t>Loss of key personnel</w:t>
            </w:r>
          </w:p>
          <w:p w14:paraId="665E18E4" w14:textId="77777777" w:rsidR="00263A99" w:rsidRPr="00905E7C" w:rsidRDefault="00263A99" w:rsidP="00F733A5">
            <w:pPr>
              <w:pStyle w:val="ListParagraph"/>
              <w:numPr>
                <w:ilvl w:val="0"/>
                <w:numId w:val="3"/>
              </w:numPr>
              <w:ind w:left="175" w:hanging="175"/>
              <w:rPr>
                <w:rFonts w:ascii="Tahoma" w:hAnsi="Tahoma" w:cs="Tahoma"/>
                <w:sz w:val="18"/>
              </w:rPr>
            </w:pPr>
            <w:r w:rsidRPr="00905E7C">
              <w:rPr>
                <w:rFonts w:ascii="Tahoma" w:hAnsi="Tahoma" w:cs="Tahoma"/>
                <w:sz w:val="18"/>
              </w:rPr>
              <w:t>Fraud by staff</w:t>
            </w:r>
          </w:p>
          <w:p w14:paraId="42EDD7A4" w14:textId="77777777" w:rsidR="00263A99" w:rsidRPr="00905E7C" w:rsidRDefault="00263A99" w:rsidP="00F733A5">
            <w:pPr>
              <w:pStyle w:val="ListParagraph"/>
              <w:numPr>
                <w:ilvl w:val="0"/>
                <w:numId w:val="3"/>
              </w:numPr>
              <w:ind w:left="175" w:hanging="175"/>
              <w:rPr>
                <w:rFonts w:ascii="Tahoma" w:hAnsi="Tahoma" w:cs="Tahoma"/>
                <w:sz w:val="18"/>
              </w:rPr>
            </w:pPr>
            <w:r w:rsidRPr="00905E7C">
              <w:rPr>
                <w:rFonts w:ascii="Tahoma" w:hAnsi="Tahoma" w:cs="Tahoma"/>
                <w:sz w:val="18"/>
              </w:rPr>
              <w:t>Actions undertaken by staff</w:t>
            </w:r>
          </w:p>
          <w:p w14:paraId="39768F3D" w14:textId="77777777" w:rsidR="00263A99" w:rsidRPr="00905E7C" w:rsidRDefault="00263A99" w:rsidP="00F733A5">
            <w:pPr>
              <w:pStyle w:val="ListParagraph"/>
              <w:numPr>
                <w:ilvl w:val="0"/>
                <w:numId w:val="3"/>
              </w:numPr>
              <w:ind w:left="175" w:hanging="175"/>
              <w:rPr>
                <w:rFonts w:ascii="Tahoma" w:hAnsi="Tahoma" w:cs="Tahoma"/>
                <w:sz w:val="18"/>
              </w:rPr>
            </w:pPr>
            <w:r w:rsidRPr="00905E7C">
              <w:rPr>
                <w:rFonts w:ascii="Tahoma" w:hAnsi="Tahoma" w:cs="Tahoma"/>
                <w:sz w:val="18"/>
              </w:rPr>
              <w:t>Health &amp; Safety</w:t>
            </w:r>
          </w:p>
        </w:tc>
        <w:tc>
          <w:tcPr>
            <w:tcW w:w="850" w:type="dxa"/>
          </w:tcPr>
          <w:p w14:paraId="1461D6C7" w14:textId="77777777" w:rsidR="00263A99" w:rsidRPr="00905E7C" w:rsidRDefault="00263A99" w:rsidP="00F733A5">
            <w:pPr>
              <w:pStyle w:val="ListParagraph"/>
              <w:numPr>
                <w:ilvl w:val="0"/>
                <w:numId w:val="4"/>
              </w:numPr>
              <w:ind w:left="175" w:hanging="157"/>
              <w:rPr>
                <w:rFonts w:ascii="Tahoma" w:hAnsi="Tahoma" w:cs="Tahoma"/>
                <w:sz w:val="18"/>
              </w:rPr>
            </w:pPr>
            <w:r w:rsidRPr="00905E7C">
              <w:rPr>
                <w:rFonts w:ascii="Tahoma" w:hAnsi="Tahoma" w:cs="Tahoma"/>
                <w:sz w:val="18"/>
              </w:rPr>
              <w:t>L</w:t>
            </w:r>
          </w:p>
          <w:p w14:paraId="08794BF1" w14:textId="77777777" w:rsidR="00263A99" w:rsidRPr="00905E7C" w:rsidRDefault="00263A99" w:rsidP="00F733A5">
            <w:pPr>
              <w:pStyle w:val="ListParagraph"/>
              <w:numPr>
                <w:ilvl w:val="0"/>
                <w:numId w:val="4"/>
              </w:numPr>
              <w:ind w:left="175" w:hanging="157"/>
              <w:rPr>
                <w:rFonts w:ascii="Tahoma" w:hAnsi="Tahoma" w:cs="Tahoma"/>
                <w:sz w:val="18"/>
              </w:rPr>
            </w:pPr>
            <w:r w:rsidRPr="00905E7C">
              <w:rPr>
                <w:rFonts w:ascii="Tahoma" w:hAnsi="Tahoma" w:cs="Tahoma"/>
                <w:sz w:val="18"/>
              </w:rPr>
              <w:t>L</w:t>
            </w:r>
          </w:p>
          <w:p w14:paraId="30630025" w14:textId="77777777" w:rsidR="00263A99" w:rsidRPr="00905E7C" w:rsidRDefault="00263A99" w:rsidP="00F733A5">
            <w:pPr>
              <w:pStyle w:val="ListParagraph"/>
              <w:numPr>
                <w:ilvl w:val="0"/>
                <w:numId w:val="4"/>
              </w:numPr>
              <w:ind w:left="175" w:hanging="157"/>
              <w:rPr>
                <w:rFonts w:ascii="Tahoma" w:hAnsi="Tahoma" w:cs="Tahoma"/>
                <w:sz w:val="18"/>
              </w:rPr>
            </w:pPr>
            <w:r w:rsidRPr="00905E7C">
              <w:rPr>
                <w:rFonts w:ascii="Tahoma" w:hAnsi="Tahoma" w:cs="Tahoma"/>
                <w:sz w:val="18"/>
              </w:rPr>
              <w:t>L</w:t>
            </w:r>
          </w:p>
          <w:p w14:paraId="610949A1" w14:textId="77777777" w:rsidR="00263A99" w:rsidRPr="00905E7C" w:rsidRDefault="00263A99" w:rsidP="00F733A5">
            <w:pPr>
              <w:pStyle w:val="ListParagraph"/>
              <w:numPr>
                <w:ilvl w:val="0"/>
                <w:numId w:val="4"/>
              </w:numPr>
              <w:ind w:left="175" w:hanging="157"/>
              <w:rPr>
                <w:rFonts w:ascii="Tahoma" w:hAnsi="Tahoma" w:cs="Tahoma"/>
                <w:sz w:val="18"/>
              </w:rPr>
            </w:pPr>
            <w:r w:rsidRPr="00905E7C">
              <w:rPr>
                <w:rFonts w:ascii="Tahoma" w:hAnsi="Tahoma" w:cs="Tahoma"/>
                <w:sz w:val="18"/>
              </w:rPr>
              <w:t>L</w:t>
            </w:r>
          </w:p>
        </w:tc>
        <w:tc>
          <w:tcPr>
            <w:tcW w:w="6566" w:type="dxa"/>
          </w:tcPr>
          <w:p w14:paraId="3C5A9C8D" w14:textId="77777777" w:rsidR="00263A99" w:rsidRPr="00905E7C" w:rsidRDefault="00263A99" w:rsidP="00F733A5">
            <w:pPr>
              <w:pStyle w:val="ListParagraph"/>
              <w:numPr>
                <w:ilvl w:val="0"/>
                <w:numId w:val="5"/>
              </w:numPr>
              <w:ind w:left="175" w:hanging="141"/>
              <w:rPr>
                <w:rFonts w:ascii="Tahoma" w:hAnsi="Tahoma" w:cs="Tahoma"/>
                <w:sz w:val="18"/>
              </w:rPr>
            </w:pPr>
            <w:r w:rsidRPr="00905E7C">
              <w:rPr>
                <w:rFonts w:ascii="Tahoma" w:hAnsi="Tahoma" w:cs="Tahoma"/>
                <w:sz w:val="18"/>
              </w:rPr>
              <w:t>Reference to the Business Continuity Plan should be made in the ca</w:t>
            </w:r>
            <w:r w:rsidR="00D31948">
              <w:rPr>
                <w:rFonts w:ascii="Tahoma" w:hAnsi="Tahoma" w:cs="Tahoma"/>
                <w:sz w:val="18"/>
              </w:rPr>
              <w:t>se of loss of any key personnel</w:t>
            </w:r>
          </w:p>
          <w:p w14:paraId="7B3498BF" w14:textId="77777777" w:rsidR="00652490" w:rsidRPr="00B753F1" w:rsidRDefault="00263A99" w:rsidP="00B753F1">
            <w:pPr>
              <w:pStyle w:val="ListParagraph"/>
              <w:numPr>
                <w:ilvl w:val="0"/>
                <w:numId w:val="5"/>
              </w:numPr>
              <w:ind w:left="175" w:hanging="141"/>
              <w:rPr>
                <w:rFonts w:ascii="Tahoma" w:hAnsi="Tahoma" w:cs="Tahoma"/>
                <w:sz w:val="18"/>
              </w:rPr>
            </w:pPr>
            <w:r w:rsidRPr="00905E7C">
              <w:rPr>
                <w:rFonts w:ascii="Tahoma" w:hAnsi="Tahoma" w:cs="Tahoma"/>
                <w:sz w:val="18"/>
              </w:rPr>
              <w:t xml:space="preserve">The requirements of the Fidelity Guarantee insurance to be adhered to with regards to fraud.  The Clerk should be provided with relevant </w:t>
            </w:r>
            <w:r w:rsidR="00652490" w:rsidRPr="00905E7C">
              <w:rPr>
                <w:rFonts w:ascii="Tahoma" w:hAnsi="Tahoma" w:cs="Tahoma"/>
                <w:sz w:val="18"/>
              </w:rPr>
              <w:t>training, access to assistance and legal advice r</w:t>
            </w:r>
            <w:r w:rsidR="00D31948">
              <w:rPr>
                <w:rFonts w:ascii="Tahoma" w:hAnsi="Tahoma" w:cs="Tahoma"/>
                <w:sz w:val="18"/>
              </w:rPr>
              <w:t>equired to undertake the role</w:t>
            </w:r>
          </w:p>
        </w:tc>
        <w:tc>
          <w:tcPr>
            <w:tcW w:w="2407" w:type="dxa"/>
          </w:tcPr>
          <w:p w14:paraId="2BD4DB30" w14:textId="77777777" w:rsidR="00652490" w:rsidRPr="00905E7C" w:rsidRDefault="00652490" w:rsidP="005463B7">
            <w:pPr>
              <w:pStyle w:val="ListParagraph"/>
              <w:numPr>
                <w:ilvl w:val="0"/>
                <w:numId w:val="8"/>
              </w:numPr>
              <w:ind w:left="175" w:hanging="141"/>
              <w:rPr>
                <w:rFonts w:ascii="Tahoma" w:hAnsi="Tahoma" w:cs="Tahoma"/>
                <w:sz w:val="18"/>
              </w:rPr>
            </w:pPr>
            <w:r w:rsidRPr="00905E7C">
              <w:rPr>
                <w:rFonts w:ascii="Tahoma" w:hAnsi="Tahoma" w:cs="Tahoma"/>
                <w:sz w:val="18"/>
              </w:rPr>
              <w:t>Monitor working conditions, safety requirements and insurance regularly</w:t>
            </w:r>
          </w:p>
        </w:tc>
      </w:tr>
    </w:tbl>
    <w:p w14:paraId="4FB8898A" w14:textId="77777777" w:rsidR="00954A07" w:rsidRDefault="00954A07">
      <w:r>
        <w:br w:type="page"/>
      </w:r>
    </w:p>
    <w:tbl>
      <w:tblPr>
        <w:tblStyle w:val="TableGrid"/>
        <w:tblW w:w="15276" w:type="dxa"/>
        <w:tblLook w:val="04A0" w:firstRow="1" w:lastRow="0" w:firstColumn="1" w:lastColumn="0" w:noHBand="0" w:noVBand="1"/>
      </w:tblPr>
      <w:tblGrid>
        <w:gridCol w:w="2367"/>
        <w:gridCol w:w="3086"/>
        <w:gridCol w:w="850"/>
        <w:gridCol w:w="6566"/>
        <w:gridCol w:w="2407"/>
      </w:tblGrid>
      <w:tr w:rsidR="00954A07" w:rsidRPr="00905E7C" w14:paraId="056ADFE3" w14:textId="77777777" w:rsidTr="00FA1645">
        <w:tc>
          <w:tcPr>
            <w:tcW w:w="2367" w:type="dxa"/>
          </w:tcPr>
          <w:p w14:paraId="75815968" w14:textId="77777777" w:rsidR="00954A07" w:rsidRPr="00905E7C" w:rsidRDefault="00954A07" w:rsidP="00FA1645">
            <w:pPr>
              <w:rPr>
                <w:rFonts w:ascii="Tahoma" w:hAnsi="Tahoma" w:cs="Tahoma"/>
                <w:b/>
                <w:sz w:val="18"/>
              </w:rPr>
            </w:pPr>
            <w:r w:rsidRPr="00905E7C">
              <w:rPr>
                <w:rFonts w:ascii="Tahoma" w:hAnsi="Tahoma" w:cs="Tahoma"/>
              </w:rPr>
              <w:lastRenderedPageBreak/>
              <w:br w:type="page"/>
            </w:r>
            <w:r w:rsidRPr="00905E7C">
              <w:rPr>
                <w:rFonts w:ascii="Tahoma" w:hAnsi="Tahoma" w:cs="Tahoma"/>
                <w:b/>
                <w:sz w:val="18"/>
              </w:rPr>
              <w:t>Subject</w:t>
            </w:r>
          </w:p>
        </w:tc>
        <w:tc>
          <w:tcPr>
            <w:tcW w:w="3086" w:type="dxa"/>
          </w:tcPr>
          <w:p w14:paraId="7E4FE8A8" w14:textId="77777777" w:rsidR="00954A07" w:rsidRPr="00905E7C" w:rsidRDefault="00954A07" w:rsidP="00FA1645">
            <w:pPr>
              <w:rPr>
                <w:rFonts w:ascii="Tahoma" w:hAnsi="Tahoma" w:cs="Tahoma"/>
                <w:b/>
                <w:sz w:val="18"/>
              </w:rPr>
            </w:pPr>
            <w:r w:rsidRPr="00905E7C">
              <w:rPr>
                <w:rFonts w:ascii="Tahoma" w:hAnsi="Tahoma" w:cs="Tahoma"/>
                <w:b/>
                <w:sz w:val="18"/>
              </w:rPr>
              <w:t>Risk(s) Identified</w:t>
            </w:r>
          </w:p>
        </w:tc>
        <w:tc>
          <w:tcPr>
            <w:tcW w:w="850" w:type="dxa"/>
          </w:tcPr>
          <w:p w14:paraId="5A9D7B3A" w14:textId="77777777" w:rsidR="00954A07" w:rsidRPr="00905E7C" w:rsidRDefault="00954A07" w:rsidP="00FA1645">
            <w:pPr>
              <w:rPr>
                <w:rFonts w:ascii="Tahoma" w:hAnsi="Tahoma" w:cs="Tahoma"/>
                <w:b/>
                <w:sz w:val="18"/>
              </w:rPr>
            </w:pPr>
            <w:r w:rsidRPr="00905E7C">
              <w:rPr>
                <w:rFonts w:ascii="Tahoma" w:hAnsi="Tahoma" w:cs="Tahoma"/>
                <w:b/>
                <w:sz w:val="18"/>
              </w:rPr>
              <w:t>H/M/L</w:t>
            </w:r>
          </w:p>
        </w:tc>
        <w:tc>
          <w:tcPr>
            <w:tcW w:w="6566" w:type="dxa"/>
          </w:tcPr>
          <w:p w14:paraId="668D4632" w14:textId="77777777" w:rsidR="00954A07" w:rsidRPr="00905E7C" w:rsidRDefault="00954A07" w:rsidP="00FA1645">
            <w:pPr>
              <w:rPr>
                <w:rFonts w:ascii="Tahoma" w:hAnsi="Tahoma" w:cs="Tahoma"/>
                <w:b/>
                <w:sz w:val="18"/>
              </w:rPr>
            </w:pPr>
            <w:r w:rsidRPr="00905E7C">
              <w:rPr>
                <w:rFonts w:ascii="Tahoma" w:hAnsi="Tahoma" w:cs="Tahoma"/>
                <w:b/>
                <w:sz w:val="18"/>
              </w:rPr>
              <w:t>Management/Control of Risk</w:t>
            </w:r>
          </w:p>
        </w:tc>
        <w:tc>
          <w:tcPr>
            <w:tcW w:w="2407" w:type="dxa"/>
          </w:tcPr>
          <w:p w14:paraId="54CADC1B" w14:textId="77777777" w:rsidR="00954A07" w:rsidRPr="00905E7C" w:rsidRDefault="00954A07" w:rsidP="00FA1645">
            <w:pPr>
              <w:rPr>
                <w:rFonts w:ascii="Tahoma" w:hAnsi="Tahoma" w:cs="Tahoma"/>
                <w:b/>
                <w:sz w:val="18"/>
              </w:rPr>
            </w:pPr>
            <w:r w:rsidRPr="00905E7C">
              <w:rPr>
                <w:rFonts w:ascii="Tahoma" w:hAnsi="Tahoma" w:cs="Tahoma"/>
                <w:b/>
                <w:sz w:val="18"/>
              </w:rPr>
              <w:t>Review/Assess/Revise</w:t>
            </w:r>
          </w:p>
        </w:tc>
      </w:tr>
      <w:tr w:rsidR="00652490" w:rsidRPr="00905E7C" w14:paraId="593B82E0" w14:textId="77777777" w:rsidTr="00905E7C">
        <w:tc>
          <w:tcPr>
            <w:tcW w:w="2367" w:type="dxa"/>
          </w:tcPr>
          <w:p w14:paraId="701BC667" w14:textId="77777777" w:rsidR="00652490" w:rsidRPr="00905E7C" w:rsidRDefault="00652490" w:rsidP="00F733A5">
            <w:pPr>
              <w:pStyle w:val="ListParagraph"/>
              <w:numPr>
                <w:ilvl w:val="0"/>
                <w:numId w:val="7"/>
              </w:numPr>
              <w:ind w:left="142" w:hanging="142"/>
              <w:rPr>
                <w:rFonts w:ascii="Tahoma" w:hAnsi="Tahoma" w:cs="Tahoma"/>
                <w:sz w:val="18"/>
              </w:rPr>
            </w:pPr>
            <w:r w:rsidRPr="00905E7C">
              <w:rPr>
                <w:rFonts w:ascii="Tahoma" w:hAnsi="Tahoma" w:cs="Tahoma"/>
                <w:sz w:val="18"/>
              </w:rPr>
              <w:t>Election Costs</w:t>
            </w:r>
          </w:p>
        </w:tc>
        <w:tc>
          <w:tcPr>
            <w:tcW w:w="3086" w:type="dxa"/>
          </w:tcPr>
          <w:p w14:paraId="74974D6F" w14:textId="77777777" w:rsidR="00652490" w:rsidRPr="00905E7C" w:rsidRDefault="00652490" w:rsidP="00F733A5">
            <w:pPr>
              <w:pStyle w:val="ListParagraph"/>
              <w:numPr>
                <w:ilvl w:val="0"/>
                <w:numId w:val="3"/>
              </w:numPr>
              <w:ind w:left="175" w:hanging="175"/>
              <w:rPr>
                <w:rFonts w:ascii="Tahoma" w:hAnsi="Tahoma" w:cs="Tahoma"/>
                <w:sz w:val="18"/>
              </w:rPr>
            </w:pPr>
            <w:r w:rsidRPr="00905E7C">
              <w:rPr>
                <w:rFonts w:ascii="Tahoma" w:hAnsi="Tahoma" w:cs="Tahoma"/>
                <w:sz w:val="18"/>
              </w:rPr>
              <w:t>Risk of an election cost</w:t>
            </w:r>
          </w:p>
        </w:tc>
        <w:tc>
          <w:tcPr>
            <w:tcW w:w="850" w:type="dxa"/>
          </w:tcPr>
          <w:p w14:paraId="6B828A71" w14:textId="77777777" w:rsidR="00652490" w:rsidRPr="00905E7C" w:rsidRDefault="00652490" w:rsidP="00F733A5">
            <w:pPr>
              <w:pStyle w:val="ListParagraph"/>
              <w:numPr>
                <w:ilvl w:val="0"/>
                <w:numId w:val="4"/>
              </w:numPr>
              <w:ind w:left="175" w:hanging="157"/>
              <w:rPr>
                <w:rFonts w:ascii="Tahoma" w:hAnsi="Tahoma" w:cs="Tahoma"/>
                <w:sz w:val="18"/>
              </w:rPr>
            </w:pPr>
            <w:r w:rsidRPr="00905E7C">
              <w:rPr>
                <w:rFonts w:ascii="Tahoma" w:hAnsi="Tahoma" w:cs="Tahoma"/>
                <w:sz w:val="18"/>
              </w:rPr>
              <w:t>L/M</w:t>
            </w:r>
          </w:p>
        </w:tc>
        <w:tc>
          <w:tcPr>
            <w:tcW w:w="6566" w:type="dxa"/>
          </w:tcPr>
          <w:p w14:paraId="0A05F948" w14:textId="77777777" w:rsidR="00652490" w:rsidRDefault="00652490" w:rsidP="00652490">
            <w:pPr>
              <w:pStyle w:val="ListParagraph"/>
              <w:numPr>
                <w:ilvl w:val="0"/>
                <w:numId w:val="5"/>
              </w:numPr>
              <w:ind w:left="175" w:hanging="141"/>
              <w:rPr>
                <w:rFonts w:ascii="Tahoma" w:hAnsi="Tahoma" w:cs="Tahoma"/>
                <w:sz w:val="18"/>
              </w:rPr>
            </w:pPr>
            <w:r w:rsidRPr="00905E7C">
              <w:rPr>
                <w:rFonts w:ascii="Tahoma" w:hAnsi="Tahoma" w:cs="Tahoma"/>
                <w:sz w:val="18"/>
              </w:rPr>
              <w:t>Risk is higher in an election year.  When an election is due the Clerk will obtain an estimate of costs from SDDC for a full election and an uncontested election.  There are no measures which can be adopted to minimi</w:t>
            </w:r>
            <w:r w:rsidR="003D2C1E" w:rsidRPr="00905E7C">
              <w:rPr>
                <w:rFonts w:ascii="Tahoma" w:hAnsi="Tahoma" w:cs="Tahoma"/>
                <w:sz w:val="18"/>
              </w:rPr>
              <w:t>se the risk of having a con</w:t>
            </w:r>
            <w:r w:rsidRPr="00905E7C">
              <w:rPr>
                <w:rFonts w:ascii="Tahoma" w:hAnsi="Tahoma" w:cs="Tahoma"/>
                <w:sz w:val="18"/>
              </w:rPr>
              <w:t>tested election, as this is a democratic process and should not be stifled</w:t>
            </w:r>
          </w:p>
          <w:p w14:paraId="2238E5BF" w14:textId="77777777" w:rsidR="007E3FFF" w:rsidRPr="007E3FFF" w:rsidRDefault="007E3FFF" w:rsidP="007E3FFF">
            <w:pPr>
              <w:rPr>
                <w:rFonts w:ascii="Tahoma" w:hAnsi="Tahoma" w:cs="Tahoma"/>
                <w:sz w:val="18"/>
              </w:rPr>
            </w:pPr>
          </w:p>
        </w:tc>
        <w:tc>
          <w:tcPr>
            <w:tcW w:w="2407" w:type="dxa"/>
          </w:tcPr>
          <w:p w14:paraId="7BD298C4" w14:textId="77777777" w:rsidR="00652490" w:rsidRPr="00905E7C" w:rsidRDefault="00652490" w:rsidP="005463B7">
            <w:pPr>
              <w:pStyle w:val="ListParagraph"/>
              <w:numPr>
                <w:ilvl w:val="0"/>
                <w:numId w:val="8"/>
              </w:numPr>
              <w:ind w:left="175" w:hanging="141"/>
              <w:rPr>
                <w:rFonts w:ascii="Tahoma" w:hAnsi="Tahoma" w:cs="Tahoma"/>
                <w:sz w:val="18"/>
              </w:rPr>
            </w:pPr>
            <w:r w:rsidRPr="00905E7C">
              <w:rPr>
                <w:rFonts w:ascii="Tahoma" w:hAnsi="Tahoma" w:cs="Tahoma"/>
                <w:sz w:val="18"/>
              </w:rPr>
              <w:t>Existing procedure adequate</w:t>
            </w:r>
          </w:p>
        </w:tc>
      </w:tr>
      <w:tr w:rsidR="00652490" w:rsidRPr="00905E7C" w14:paraId="62E1E9FC" w14:textId="77777777" w:rsidTr="00905E7C">
        <w:tc>
          <w:tcPr>
            <w:tcW w:w="2367" w:type="dxa"/>
          </w:tcPr>
          <w:p w14:paraId="5B18A5F6" w14:textId="77777777" w:rsidR="00652490" w:rsidRPr="00905E7C" w:rsidRDefault="00652490" w:rsidP="00F733A5">
            <w:pPr>
              <w:pStyle w:val="ListParagraph"/>
              <w:numPr>
                <w:ilvl w:val="0"/>
                <w:numId w:val="7"/>
              </w:numPr>
              <w:ind w:left="142" w:hanging="142"/>
              <w:rPr>
                <w:rFonts w:ascii="Tahoma" w:hAnsi="Tahoma" w:cs="Tahoma"/>
                <w:sz w:val="18"/>
              </w:rPr>
            </w:pPr>
            <w:r w:rsidRPr="00905E7C">
              <w:rPr>
                <w:rFonts w:ascii="Tahoma" w:hAnsi="Tahoma" w:cs="Tahoma"/>
                <w:sz w:val="18"/>
              </w:rPr>
              <w:t>VAT</w:t>
            </w:r>
          </w:p>
        </w:tc>
        <w:tc>
          <w:tcPr>
            <w:tcW w:w="3086" w:type="dxa"/>
          </w:tcPr>
          <w:p w14:paraId="5BA3BF5C" w14:textId="77777777" w:rsidR="00652490" w:rsidRPr="00905E7C" w:rsidRDefault="00652490" w:rsidP="00F733A5">
            <w:pPr>
              <w:pStyle w:val="ListParagraph"/>
              <w:numPr>
                <w:ilvl w:val="0"/>
                <w:numId w:val="3"/>
              </w:numPr>
              <w:ind w:left="175" w:hanging="175"/>
              <w:rPr>
                <w:rFonts w:ascii="Tahoma" w:hAnsi="Tahoma" w:cs="Tahoma"/>
                <w:sz w:val="18"/>
              </w:rPr>
            </w:pPr>
            <w:r w:rsidRPr="00905E7C">
              <w:rPr>
                <w:rFonts w:ascii="Tahoma" w:hAnsi="Tahoma" w:cs="Tahoma"/>
                <w:sz w:val="18"/>
              </w:rPr>
              <w:t>Re-claiming/charging</w:t>
            </w:r>
          </w:p>
        </w:tc>
        <w:tc>
          <w:tcPr>
            <w:tcW w:w="850" w:type="dxa"/>
          </w:tcPr>
          <w:p w14:paraId="33F102F7" w14:textId="77777777" w:rsidR="00652490" w:rsidRPr="00905E7C" w:rsidRDefault="00652490" w:rsidP="00F733A5">
            <w:pPr>
              <w:pStyle w:val="ListParagraph"/>
              <w:numPr>
                <w:ilvl w:val="0"/>
                <w:numId w:val="4"/>
              </w:numPr>
              <w:ind w:left="175" w:hanging="157"/>
              <w:rPr>
                <w:rFonts w:ascii="Tahoma" w:hAnsi="Tahoma" w:cs="Tahoma"/>
                <w:sz w:val="18"/>
              </w:rPr>
            </w:pPr>
            <w:r w:rsidRPr="00905E7C">
              <w:rPr>
                <w:rFonts w:ascii="Tahoma" w:hAnsi="Tahoma" w:cs="Tahoma"/>
                <w:sz w:val="18"/>
              </w:rPr>
              <w:t>L</w:t>
            </w:r>
          </w:p>
        </w:tc>
        <w:tc>
          <w:tcPr>
            <w:tcW w:w="6566" w:type="dxa"/>
          </w:tcPr>
          <w:p w14:paraId="400B8FB4" w14:textId="77777777" w:rsidR="00652490" w:rsidRPr="00905E7C" w:rsidRDefault="00652490" w:rsidP="00652490">
            <w:pPr>
              <w:pStyle w:val="ListParagraph"/>
              <w:numPr>
                <w:ilvl w:val="0"/>
                <w:numId w:val="5"/>
              </w:numPr>
              <w:ind w:left="175" w:hanging="141"/>
              <w:rPr>
                <w:rFonts w:ascii="Tahoma" w:hAnsi="Tahoma" w:cs="Tahoma"/>
                <w:sz w:val="18"/>
              </w:rPr>
            </w:pPr>
            <w:r w:rsidRPr="00905E7C">
              <w:rPr>
                <w:rFonts w:ascii="Tahoma" w:hAnsi="Tahoma" w:cs="Tahoma"/>
                <w:sz w:val="18"/>
              </w:rPr>
              <w:t>The Council has Financial Regulations which set out requirements</w:t>
            </w:r>
          </w:p>
        </w:tc>
        <w:tc>
          <w:tcPr>
            <w:tcW w:w="2407" w:type="dxa"/>
          </w:tcPr>
          <w:p w14:paraId="1694BB4B" w14:textId="77777777" w:rsidR="00652490" w:rsidRPr="00905E7C" w:rsidRDefault="00652490" w:rsidP="005463B7">
            <w:pPr>
              <w:pStyle w:val="ListParagraph"/>
              <w:numPr>
                <w:ilvl w:val="0"/>
                <w:numId w:val="8"/>
              </w:numPr>
              <w:ind w:left="175" w:hanging="141"/>
              <w:rPr>
                <w:rFonts w:ascii="Tahoma" w:hAnsi="Tahoma" w:cs="Tahoma"/>
                <w:sz w:val="18"/>
              </w:rPr>
            </w:pPr>
            <w:r w:rsidRPr="00905E7C">
              <w:rPr>
                <w:rFonts w:ascii="Tahoma" w:hAnsi="Tahoma" w:cs="Tahoma"/>
                <w:sz w:val="18"/>
              </w:rPr>
              <w:t>Existing procedure adequate</w:t>
            </w:r>
          </w:p>
        </w:tc>
      </w:tr>
      <w:tr w:rsidR="00652490" w:rsidRPr="00905E7C" w14:paraId="5EE0068C" w14:textId="77777777" w:rsidTr="00905E7C">
        <w:tc>
          <w:tcPr>
            <w:tcW w:w="2367" w:type="dxa"/>
          </w:tcPr>
          <w:p w14:paraId="0FDA5C2A" w14:textId="77777777" w:rsidR="00652490" w:rsidRPr="00905E7C" w:rsidRDefault="00652490" w:rsidP="00F733A5">
            <w:pPr>
              <w:pStyle w:val="ListParagraph"/>
              <w:numPr>
                <w:ilvl w:val="0"/>
                <w:numId w:val="7"/>
              </w:numPr>
              <w:ind w:left="142" w:hanging="142"/>
              <w:rPr>
                <w:rFonts w:ascii="Tahoma" w:hAnsi="Tahoma" w:cs="Tahoma"/>
                <w:sz w:val="18"/>
              </w:rPr>
            </w:pPr>
            <w:r w:rsidRPr="00905E7C">
              <w:rPr>
                <w:rFonts w:ascii="Tahoma" w:hAnsi="Tahoma" w:cs="Tahoma"/>
                <w:sz w:val="18"/>
              </w:rPr>
              <w:t>Legal Powers</w:t>
            </w:r>
          </w:p>
        </w:tc>
        <w:tc>
          <w:tcPr>
            <w:tcW w:w="3086" w:type="dxa"/>
          </w:tcPr>
          <w:p w14:paraId="470E7526" w14:textId="77777777" w:rsidR="00652490" w:rsidRPr="00905E7C" w:rsidRDefault="00652490" w:rsidP="00F733A5">
            <w:pPr>
              <w:pStyle w:val="ListParagraph"/>
              <w:numPr>
                <w:ilvl w:val="0"/>
                <w:numId w:val="3"/>
              </w:numPr>
              <w:ind w:left="175" w:hanging="175"/>
              <w:rPr>
                <w:rFonts w:ascii="Tahoma" w:hAnsi="Tahoma" w:cs="Tahoma"/>
                <w:sz w:val="18"/>
              </w:rPr>
            </w:pPr>
            <w:r w:rsidRPr="00905E7C">
              <w:rPr>
                <w:rFonts w:ascii="Tahoma" w:hAnsi="Tahoma" w:cs="Tahoma"/>
                <w:sz w:val="18"/>
              </w:rPr>
              <w:t>Illegal activity or payments</w:t>
            </w:r>
          </w:p>
        </w:tc>
        <w:tc>
          <w:tcPr>
            <w:tcW w:w="850" w:type="dxa"/>
          </w:tcPr>
          <w:p w14:paraId="10B10DFF" w14:textId="77777777" w:rsidR="00652490" w:rsidRPr="00905E7C" w:rsidRDefault="00652490" w:rsidP="00F733A5">
            <w:pPr>
              <w:pStyle w:val="ListParagraph"/>
              <w:numPr>
                <w:ilvl w:val="0"/>
                <w:numId w:val="4"/>
              </w:numPr>
              <w:ind w:left="175" w:hanging="157"/>
              <w:rPr>
                <w:rFonts w:ascii="Tahoma" w:hAnsi="Tahoma" w:cs="Tahoma"/>
                <w:sz w:val="18"/>
              </w:rPr>
            </w:pPr>
            <w:r w:rsidRPr="00905E7C">
              <w:rPr>
                <w:rFonts w:ascii="Tahoma" w:hAnsi="Tahoma" w:cs="Tahoma"/>
                <w:sz w:val="18"/>
              </w:rPr>
              <w:t>L</w:t>
            </w:r>
          </w:p>
        </w:tc>
        <w:tc>
          <w:tcPr>
            <w:tcW w:w="6566" w:type="dxa"/>
          </w:tcPr>
          <w:p w14:paraId="7372A548" w14:textId="77777777" w:rsidR="00652490" w:rsidRPr="00905E7C" w:rsidRDefault="00652490" w:rsidP="00652490">
            <w:pPr>
              <w:pStyle w:val="ListParagraph"/>
              <w:numPr>
                <w:ilvl w:val="0"/>
                <w:numId w:val="5"/>
              </w:numPr>
              <w:ind w:left="175" w:hanging="141"/>
              <w:rPr>
                <w:rFonts w:ascii="Tahoma" w:hAnsi="Tahoma" w:cs="Tahoma"/>
                <w:sz w:val="18"/>
              </w:rPr>
            </w:pPr>
            <w:r w:rsidRPr="00905E7C">
              <w:rPr>
                <w:rFonts w:ascii="Tahoma" w:hAnsi="Tahoma" w:cs="Tahoma"/>
                <w:sz w:val="18"/>
              </w:rPr>
              <w:t xml:space="preserve">All activity and payments within the powers of the Parish Council to be resolved and </w:t>
            </w:r>
            <w:proofErr w:type="spellStart"/>
            <w:r w:rsidRPr="00905E7C">
              <w:rPr>
                <w:rFonts w:ascii="Tahoma" w:hAnsi="Tahoma" w:cs="Tahoma"/>
                <w:sz w:val="18"/>
              </w:rPr>
              <w:t>minuted</w:t>
            </w:r>
            <w:proofErr w:type="spellEnd"/>
            <w:r w:rsidRPr="00905E7C">
              <w:rPr>
                <w:rFonts w:ascii="Tahoma" w:hAnsi="Tahoma" w:cs="Tahoma"/>
                <w:sz w:val="18"/>
              </w:rPr>
              <w:t xml:space="preserve"> at Full Parish Council Meetings, including a reference to the power used.</w:t>
            </w:r>
          </w:p>
        </w:tc>
        <w:tc>
          <w:tcPr>
            <w:tcW w:w="2407" w:type="dxa"/>
          </w:tcPr>
          <w:p w14:paraId="103BBD76" w14:textId="77777777" w:rsidR="00652490" w:rsidRPr="00905E7C" w:rsidRDefault="00652490" w:rsidP="005463B7">
            <w:pPr>
              <w:pStyle w:val="ListParagraph"/>
              <w:numPr>
                <w:ilvl w:val="0"/>
                <w:numId w:val="8"/>
              </w:numPr>
              <w:ind w:left="175" w:hanging="141"/>
              <w:rPr>
                <w:rFonts w:ascii="Tahoma" w:hAnsi="Tahoma" w:cs="Tahoma"/>
                <w:sz w:val="18"/>
              </w:rPr>
            </w:pPr>
            <w:r w:rsidRPr="00905E7C">
              <w:rPr>
                <w:rFonts w:ascii="Tahoma" w:hAnsi="Tahoma" w:cs="Tahoma"/>
                <w:sz w:val="18"/>
              </w:rPr>
              <w:t>Reference to the power used needs to be implemented</w:t>
            </w:r>
          </w:p>
        </w:tc>
      </w:tr>
      <w:tr w:rsidR="00F320E2" w:rsidRPr="00905E7C" w14:paraId="45E6088C" w14:textId="77777777" w:rsidTr="00905E7C">
        <w:tc>
          <w:tcPr>
            <w:tcW w:w="2367" w:type="dxa"/>
          </w:tcPr>
          <w:p w14:paraId="536808EB" w14:textId="77777777" w:rsidR="00F320E2" w:rsidRPr="00573D03" w:rsidRDefault="00F320E2" w:rsidP="00F733A5">
            <w:pPr>
              <w:pStyle w:val="ListParagraph"/>
              <w:numPr>
                <w:ilvl w:val="0"/>
                <w:numId w:val="7"/>
              </w:numPr>
              <w:ind w:left="142" w:hanging="142"/>
              <w:rPr>
                <w:rFonts w:ascii="Tahoma" w:hAnsi="Tahoma" w:cs="Tahoma"/>
                <w:sz w:val="18"/>
              </w:rPr>
            </w:pPr>
            <w:r w:rsidRPr="00573D03">
              <w:rPr>
                <w:rFonts w:ascii="Tahoma" w:hAnsi="Tahoma" w:cs="Tahoma"/>
                <w:sz w:val="18"/>
              </w:rPr>
              <w:t>GDPR</w:t>
            </w:r>
          </w:p>
        </w:tc>
        <w:tc>
          <w:tcPr>
            <w:tcW w:w="3086" w:type="dxa"/>
          </w:tcPr>
          <w:p w14:paraId="592AF3F7" w14:textId="77777777" w:rsidR="00F320E2" w:rsidRPr="00573D03" w:rsidRDefault="00F320E2" w:rsidP="00F733A5">
            <w:pPr>
              <w:pStyle w:val="ListParagraph"/>
              <w:numPr>
                <w:ilvl w:val="0"/>
                <w:numId w:val="3"/>
              </w:numPr>
              <w:ind w:left="175" w:hanging="175"/>
              <w:rPr>
                <w:rFonts w:ascii="Tahoma" w:hAnsi="Tahoma" w:cs="Tahoma"/>
                <w:sz w:val="18"/>
              </w:rPr>
            </w:pPr>
            <w:r w:rsidRPr="00573D03">
              <w:rPr>
                <w:rFonts w:ascii="Tahoma" w:hAnsi="Tahoma" w:cs="Tahoma"/>
                <w:sz w:val="18"/>
              </w:rPr>
              <w:t>Breach of Data</w:t>
            </w:r>
          </w:p>
        </w:tc>
        <w:tc>
          <w:tcPr>
            <w:tcW w:w="850" w:type="dxa"/>
          </w:tcPr>
          <w:p w14:paraId="5FDE2757" w14:textId="77777777" w:rsidR="00F320E2" w:rsidRPr="00573D03" w:rsidRDefault="00F320E2" w:rsidP="00F733A5">
            <w:pPr>
              <w:pStyle w:val="ListParagraph"/>
              <w:numPr>
                <w:ilvl w:val="0"/>
                <w:numId w:val="4"/>
              </w:numPr>
              <w:ind w:left="175" w:hanging="157"/>
              <w:rPr>
                <w:rFonts w:ascii="Tahoma" w:hAnsi="Tahoma" w:cs="Tahoma"/>
                <w:sz w:val="18"/>
              </w:rPr>
            </w:pPr>
            <w:r w:rsidRPr="00573D03">
              <w:rPr>
                <w:rFonts w:ascii="Tahoma" w:hAnsi="Tahoma" w:cs="Tahoma"/>
                <w:sz w:val="18"/>
              </w:rPr>
              <w:t>M</w:t>
            </w:r>
          </w:p>
        </w:tc>
        <w:tc>
          <w:tcPr>
            <w:tcW w:w="6566" w:type="dxa"/>
          </w:tcPr>
          <w:p w14:paraId="689821EC" w14:textId="77777777" w:rsidR="00DD7745" w:rsidRPr="00B753F1" w:rsidRDefault="00F320E2" w:rsidP="00DD7745">
            <w:pPr>
              <w:pStyle w:val="ListParagraph"/>
              <w:numPr>
                <w:ilvl w:val="0"/>
                <w:numId w:val="5"/>
              </w:numPr>
              <w:ind w:left="175" w:hanging="141"/>
              <w:rPr>
                <w:rFonts w:ascii="Tahoma" w:hAnsi="Tahoma" w:cs="Tahoma"/>
                <w:sz w:val="18"/>
              </w:rPr>
            </w:pPr>
            <w:r w:rsidRPr="00B753F1">
              <w:rPr>
                <w:rFonts w:ascii="Tahoma" w:hAnsi="Tahoma" w:cs="Tahoma"/>
                <w:sz w:val="18"/>
              </w:rPr>
              <w:t xml:space="preserve">Data </w:t>
            </w:r>
            <w:r w:rsidR="00DD7745" w:rsidRPr="00B753F1">
              <w:rPr>
                <w:rFonts w:ascii="Tahoma" w:hAnsi="Tahoma" w:cs="Tahoma"/>
                <w:sz w:val="18"/>
              </w:rPr>
              <w:t>Protection Officer appointed</w:t>
            </w:r>
          </w:p>
          <w:p w14:paraId="2F5A5B76" w14:textId="77777777" w:rsidR="00F320E2" w:rsidRPr="00573D03" w:rsidRDefault="00DD7745" w:rsidP="00DD7745">
            <w:pPr>
              <w:pStyle w:val="ListParagraph"/>
              <w:numPr>
                <w:ilvl w:val="0"/>
                <w:numId w:val="5"/>
              </w:numPr>
              <w:ind w:left="175" w:hanging="141"/>
              <w:rPr>
                <w:rFonts w:ascii="Tahoma" w:hAnsi="Tahoma" w:cs="Tahoma"/>
                <w:sz w:val="18"/>
              </w:rPr>
            </w:pPr>
            <w:r w:rsidRPr="00B753F1">
              <w:rPr>
                <w:rFonts w:ascii="Tahoma" w:hAnsi="Tahoma" w:cs="Tahoma"/>
                <w:sz w:val="18"/>
              </w:rPr>
              <w:t>GDPR policy adopted.</w:t>
            </w:r>
          </w:p>
        </w:tc>
        <w:tc>
          <w:tcPr>
            <w:tcW w:w="2407" w:type="dxa"/>
          </w:tcPr>
          <w:p w14:paraId="387399F4" w14:textId="77777777" w:rsidR="00F320E2" w:rsidRPr="00573D03" w:rsidRDefault="00F320E2" w:rsidP="005463B7">
            <w:pPr>
              <w:pStyle w:val="ListParagraph"/>
              <w:numPr>
                <w:ilvl w:val="0"/>
                <w:numId w:val="8"/>
              </w:numPr>
              <w:ind w:left="175" w:hanging="141"/>
              <w:rPr>
                <w:rFonts w:ascii="Tahoma" w:hAnsi="Tahoma" w:cs="Tahoma"/>
                <w:sz w:val="18"/>
              </w:rPr>
            </w:pPr>
            <w:r w:rsidRPr="00573D03">
              <w:rPr>
                <w:rFonts w:ascii="Tahoma" w:hAnsi="Tahoma" w:cs="Tahoma"/>
                <w:sz w:val="18"/>
              </w:rPr>
              <w:t>DPO to advise or when further advice is issued by the ICO</w:t>
            </w:r>
          </w:p>
        </w:tc>
      </w:tr>
      <w:tr w:rsidR="00652490" w:rsidRPr="00905E7C" w14:paraId="32E4BA9B" w14:textId="77777777" w:rsidTr="00905E7C">
        <w:tc>
          <w:tcPr>
            <w:tcW w:w="2367" w:type="dxa"/>
          </w:tcPr>
          <w:p w14:paraId="24E2B3B5" w14:textId="77777777" w:rsidR="00652490" w:rsidRPr="00905E7C" w:rsidRDefault="00652490" w:rsidP="00F733A5">
            <w:pPr>
              <w:pStyle w:val="ListParagraph"/>
              <w:numPr>
                <w:ilvl w:val="0"/>
                <w:numId w:val="7"/>
              </w:numPr>
              <w:ind w:left="142" w:hanging="142"/>
              <w:rPr>
                <w:rFonts w:ascii="Tahoma" w:hAnsi="Tahoma" w:cs="Tahoma"/>
                <w:sz w:val="18"/>
              </w:rPr>
            </w:pPr>
            <w:r w:rsidRPr="00905E7C">
              <w:rPr>
                <w:rFonts w:ascii="Tahoma" w:hAnsi="Tahoma" w:cs="Tahoma"/>
                <w:sz w:val="18"/>
              </w:rPr>
              <w:t>Minutes/Agendas/Notices</w:t>
            </w:r>
          </w:p>
          <w:p w14:paraId="28150038" w14:textId="77777777" w:rsidR="00652490" w:rsidRPr="00905E7C" w:rsidRDefault="00652490" w:rsidP="00F733A5">
            <w:pPr>
              <w:pStyle w:val="ListParagraph"/>
              <w:numPr>
                <w:ilvl w:val="0"/>
                <w:numId w:val="7"/>
              </w:numPr>
              <w:ind w:left="142" w:hanging="142"/>
              <w:rPr>
                <w:rFonts w:ascii="Tahoma" w:hAnsi="Tahoma" w:cs="Tahoma"/>
                <w:sz w:val="18"/>
              </w:rPr>
            </w:pPr>
            <w:r w:rsidRPr="00905E7C">
              <w:rPr>
                <w:rFonts w:ascii="Tahoma" w:hAnsi="Tahoma" w:cs="Tahoma"/>
                <w:sz w:val="18"/>
              </w:rPr>
              <w:t>Statutory Documents</w:t>
            </w:r>
          </w:p>
        </w:tc>
        <w:tc>
          <w:tcPr>
            <w:tcW w:w="3086" w:type="dxa"/>
          </w:tcPr>
          <w:p w14:paraId="48B63989" w14:textId="77777777" w:rsidR="00652490" w:rsidRPr="00905E7C" w:rsidRDefault="00652490" w:rsidP="00F733A5">
            <w:pPr>
              <w:pStyle w:val="ListParagraph"/>
              <w:numPr>
                <w:ilvl w:val="0"/>
                <w:numId w:val="3"/>
              </w:numPr>
              <w:ind w:left="175" w:hanging="175"/>
              <w:rPr>
                <w:rFonts w:ascii="Tahoma" w:hAnsi="Tahoma" w:cs="Tahoma"/>
                <w:sz w:val="18"/>
              </w:rPr>
            </w:pPr>
            <w:r w:rsidRPr="00905E7C">
              <w:rPr>
                <w:rFonts w:ascii="Tahoma" w:hAnsi="Tahoma" w:cs="Tahoma"/>
                <w:sz w:val="18"/>
              </w:rPr>
              <w:t>Accuracy and legality</w:t>
            </w:r>
          </w:p>
          <w:p w14:paraId="11CA2AC4" w14:textId="77777777" w:rsidR="00652490" w:rsidRPr="00905E7C" w:rsidRDefault="00652490" w:rsidP="00F733A5">
            <w:pPr>
              <w:pStyle w:val="ListParagraph"/>
              <w:numPr>
                <w:ilvl w:val="0"/>
                <w:numId w:val="3"/>
              </w:numPr>
              <w:ind w:left="175" w:hanging="175"/>
              <w:rPr>
                <w:rFonts w:ascii="Tahoma" w:hAnsi="Tahoma" w:cs="Tahoma"/>
                <w:sz w:val="18"/>
              </w:rPr>
            </w:pPr>
            <w:r w:rsidRPr="00905E7C">
              <w:rPr>
                <w:rFonts w:ascii="Tahoma" w:hAnsi="Tahoma" w:cs="Tahoma"/>
                <w:sz w:val="18"/>
              </w:rPr>
              <w:t>Business conduct</w:t>
            </w:r>
          </w:p>
        </w:tc>
        <w:tc>
          <w:tcPr>
            <w:tcW w:w="850" w:type="dxa"/>
          </w:tcPr>
          <w:p w14:paraId="13D76D8F" w14:textId="77777777" w:rsidR="00652490" w:rsidRPr="00905E7C" w:rsidRDefault="00652490" w:rsidP="00F733A5">
            <w:pPr>
              <w:pStyle w:val="ListParagraph"/>
              <w:numPr>
                <w:ilvl w:val="0"/>
                <w:numId w:val="4"/>
              </w:numPr>
              <w:ind w:left="175" w:hanging="157"/>
              <w:rPr>
                <w:rFonts w:ascii="Tahoma" w:hAnsi="Tahoma" w:cs="Tahoma"/>
                <w:sz w:val="18"/>
              </w:rPr>
            </w:pPr>
            <w:r w:rsidRPr="00905E7C">
              <w:rPr>
                <w:rFonts w:ascii="Tahoma" w:hAnsi="Tahoma" w:cs="Tahoma"/>
                <w:sz w:val="18"/>
              </w:rPr>
              <w:t>L</w:t>
            </w:r>
          </w:p>
          <w:p w14:paraId="4A92BDF2" w14:textId="77777777" w:rsidR="00652490" w:rsidRPr="00905E7C" w:rsidRDefault="00652490" w:rsidP="00F733A5">
            <w:pPr>
              <w:pStyle w:val="ListParagraph"/>
              <w:numPr>
                <w:ilvl w:val="0"/>
                <w:numId w:val="4"/>
              </w:numPr>
              <w:ind w:left="175" w:hanging="157"/>
              <w:rPr>
                <w:rFonts w:ascii="Tahoma" w:hAnsi="Tahoma" w:cs="Tahoma"/>
                <w:sz w:val="18"/>
              </w:rPr>
            </w:pPr>
            <w:r w:rsidRPr="00905E7C">
              <w:rPr>
                <w:rFonts w:ascii="Tahoma" w:hAnsi="Tahoma" w:cs="Tahoma"/>
                <w:sz w:val="18"/>
              </w:rPr>
              <w:t>L</w:t>
            </w:r>
          </w:p>
        </w:tc>
        <w:tc>
          <w:tcPr>
            <w:tcW w:w="6566" w:type="dxa"/>
          </w:tcPr>
          <w:p w14:paraId="7A8DD330" w14:textId="77777777" w:rsidR="00652490" w:rsidRPr="00905E7C" w:rsidRDefault="00652490" w:rsidP="00652490">
            <w:pPr>
              <w:pStyle w:val="ListParagraph"/>
              <w:numPr>
                <w:ilvl w:val="0"/>
                <w:numId w:val="5"/>
              </w:numPr>
              <w:ind w:left="175" w:hanging="141"/>
              <w:rPr>
                <w:rFonts w:ascii="Tahoma" w:hAnsi="Tahoma" w:cs="Tahoma"/>
                <w:sz w:val="18"/>
              </w:rPr>
            </w:pPr>
            <w:r w:rsidRPr="00905E7C">
              <w:rPr>
                <w:rFonts w:ascii="Tahoma" w:hAnsi="Tahoma" w:cs="Tahoma"/>
                <w:sz w:val="18"/>
              </w:rPr>
              <w:t>Minutes and agenda are produced in the prescribed method by the Clerk and adhere to the legal requirements</w:t>
            </w:r>
          </w:p>
          <w:p w14:paraId="2DEBD652" w14:textId="77777777" w:rsidR="00652490" w:rsidRPr="00905E7C" w:rsidRDefault="00652490" w:rsidP="00652490">
            <w:pPr>
              <w:pStyle w:val="ListParagraph"/>
              <w:numPr>
                <w:ilvl w:val="0"/>
                <w:numId w:val="5"/>
              </w:numPr>
              <w:ind w:left="175" w:hanging="141"/>
              <w:rPr>
                <w:rFonts w:ascii="Tahoma" w:hAnsi="Tahoma" w:cs="Tahoma"/>
                <w:sz w:val="18"/>
              </w:rPr>
            </w:pPr>
            <w:r w:rsidRPr="00905E7C">
              <w:rPr>
                <w:rFonts w:ascii="Tahoma" w:hAnsi="Tahoma" w:cs="Tahoma"/>
                <w:sz w:val="18"/>
              </w:rPr>
              <w:t>Minutes are approved and signed at the next Council meeting</w:t>
            </w:r>
          </w:p>
          <w:p w14:paraId="4B89C142" w14:textId="77777777" w:rsidR="00652490" w:rsidRPr="00905E7C" w:rsidRDefault="00652490" w:rsidP="00652490">
            <w:pPr>
              <w:pStyle w:val="ListParagraph"/>
              <w:numPr>
                <w:ilvl w:val="0"/>
                <w:numId w:val="5"/>
              </w:numPr>
              <w:ind w:left="175" w:hanging="141"/>
              <w:rPr>
                <w:rFonts w:ascii="Tahoma" w:hAnsi="Tahoma" w:cs="Tahoma"/>
                <w:sz w:val="18"/>
              </w:rPr>
            </w:pPr>
            <w:r w:rsidRPr="00905E7C">
              <w:rPr>
                <w:rFonts w:ascii="Tahoma" w:hAnsi="Tahoma" w:cs="Tahoma"/>
                <w:sz w:val="18"/>
              </w:rPr>
              <w:t>Minutes and agenda are displayed according to the legal requirements</w:t>
            </w:r>
          </w:p>
          <w:p w14:paraId="7EC7E706" w14:textId="77777777" w:rsidR="00652490" w:rsidRPr="00905E7C" w:rsidRDefault="00652490" w:rsidP="00652490">
            <w:pPr>
              <w:pStyle w:val="ListParagraph"/>
              <w:numPr>
                <w:ilvl w:val="0"/>
                <w:numId w:val="5"/>
              </w:numPr>
              <w:ind w:left="175" w:hanging="141"/>
              <w:rPr>
                <w:rFonts w:ascii="Tahoma" w:hAnsi="Tahoma" w:cs="Tahoma"/>
                <w:sz w:val="18"/>
              </w:rPr>
            </w:pPr>
            <w:r w:rsidRPr="00905E7C">
              <w:rPr>
                <w:rFonts w:ascii="Tahoma" w:hAnsi="Tahoma" w:cs="Tahoma"/>
                <w:sz w:val="18"/>
              </w:rPr>
              <w:t>Business conducted at Council meetings should be managed by the Chair</w:t>
            </w:r>
          </w:p>
        </w:tc>
        <w:tc>
          <w:tcPr>
            <w:tcW w:w="2407" w:type="dxa"/>
          </w:tcPr>
          <w:p w14:paraId="55F6E084" w14:textId="77777777" w:rsidR="00652490" w:rsidRPr="00BA11C1" w:rsidRDefault="00652490" w:rsidP="005463B7">
            <w:pPr>
              <w:pStyle w:val="ListParagraph"/>
              <w:numPr>
                <w:ilvl w:val="0"/>
                <w:numId w:val="8"/>
              </w:numPr>
              <w:ind w:left="175" w:hanging="141"/>
              <w:rPr>
                <w:rFonts w:ascii="Tahoma" w:hAnsi="Tahoma" w:cs="Tahoma"/>
                <w:sz w:val="18"/>
              </w:rPr>
            </w:pPr>
            <w:r w:rsidRPr="00BA11C1">
              <w:rPr>
                <w:rFonts w:ascii="Tahoma" w:hAnsi="Tahoma" w:cs="Tahoma"/>
                <w:sz w:val="18"/>
              </w:rPr>
              <w:t>Ensure that any uncertainties over powers are referred to DALC for advice</w:t>
            </w:r>
          </w:p>
          <w:p w14:paraId="7B101439" w14:textId="77777777" w:rsidR="00652490" w:rsidRPr="00905E7C" w:rsidRDefault="00795514" w:rsidP="005463B7">
            <w:pPr>
              <w:pStyle w:val="ListParagraph"/>
              <w:numPr>
                <w:ilvl w:val="0"/>
                <w:numId w:val="8"/>
              </w:numPr>
              <w:ind w:left="175" w:hanging="141"/>
              <w:rPr>
                <w:rFonts w:ascii="Tahoma" w:hAnsi="Tahoma" w:cs="Tahoma"/>
                <w:sz w:val="18"/>
              </w:rPr>
            </w:pPr>
            <w:r w:rsidRPr="00BA11C1">
              <w:rPr>
                <w:rFonts w:ascii="Tahoma" w:hAnsi="Tahoma" w:cs="Tahoma"/>
                <w:sz w:val="18"/>
              </w:rPr>
              <w:t>Members to adhere</w:t>
            </w:r>
            <w:r w:rsidR="00652490" w:rsidRPr="00BA11C1">
              <w:rPr>
                <w:rFonts w:ascii="Tahoma" w:hAnsi="Tahoma" w:cs="Tahoma"/>
                <w:sz w:val="18"/>
              </w:rPr>
              <w:t xml:space="preserve"> to Code of Conduct</w:t>
            </w:r>
            <w:r w:rsidR="00652490" w:rsidRPr="00905E7C">
              <w:rPr>
                <w:rFonts w:ascii="Tahoma" w:hAnsi="Tahoma" w:cs="Tahoma"/>
                <w:sz w:val="18"/>
              </w:rPr>
              <w:t xml:space="preserve"> </w:t>
            </w:r>
          </w:p>
        </w:tc>
      </w:tr>
      <w:tr w:rsidR="00652490" w:rsidRPr="00905E7C" w14:paraId="45296480" w14:textId="77777777" w:rsidTr="00905E7C">
        <w:tc>
          <w:tcPr>
            <w:tcW w:w="2367" w:type="dxa"/>
          </w:tcPr>
          <w:p w14:paraId="0BD7955E" w14:textId="77777777" w:rsidR="00652490" w:rsidRPr="00905E7C" w:rsidRDefault="00652490" w:rsidP="00F733A5">
            <w:pPr>
              <w:pStyle w:val="ListParagraph"/>
              <w:numPr>
                <w:ilvl w:val="0"/>
                <w:numId w:val="7"/>
              </w:numPr>
              <w:ind w:left="142" w:hanging="142"/>
              <w:rPr>
                <w:rFonts w:ascii="Tahoma" w:hAnsi="Tahoma" w:cs="Tahoma"/>
                <w:sz w:val="18"/>
              </w:rPr>
            </w:pPr>
            <w:r w:rsidRPr="00905E7C">
              <w:rPr>
                <w:rFonts w:ascii="Tahoma" w:hAnsi="Tahoma" w:cs="Tahoma"/>
                <w:sz w:val="18"/>
              </w:rPr>
              <w:t>Members’ Interests</w:t>
            </w:r>
          </w:p>
        </w:tc>
        <w:tc>
          <w:tcPr>
            <w:tcW w:w="3086" w:type="dxa"/>
          </w:tcPr>
          <w:p w14:paraId="6889EE72" w14:textId="77777777" w:rsidR="00652490" w:rsidRPr="00905E7C" w:rsidRDefault="00652490" w:rsidP="00F733A5">
            <w:pPr>
              <w:pStyle w:val="ListParagraph"/>
              <w:numPr>
                <w:ilvl w:val="0"/>
                <w:numId w:val="3"/>
              </w:numPr>
              <w:ind w:left="175" w:hanging="175"/>
              <w:rPr>
                <w:rFonts w:ascii="Tahoma" w:hAnsi="Tahoma" w:cs="Tahoma"/>
                <w:sz w:val="18"/>
              </w:rPr>
            </w:pPr>
            <w:r w:rsidRPr="00905E7C">
              <w:rPr>
                <w:rFonts w:ascii="Tahoma" w:hAnsi="Tahoma" w:cs="Tahoma"/>
                <w:sz w:val="18"/>
              </w:rPr>
              <w:t>Conflict of Interest</w:t>
            </w:r>
          </w:p>
          <w:p w14:paraId="0E8D6734" w14:textId="77777777" w:rsidR="00652490" w:rsidRPr="00905E7C" w:rsidRDefault="00652490" w:rsidP="00F733A5">
            <w:pPr>
              <w:pStyle w:val="ListParagraph"/>
              <w:numPr>
                <w:ilvl w:val="0"/>
                <w:numId w:val="3"/>
              </w:numPr>
              <w:ind w:left="175" w:hanging="175"/>
              <w:rPr>
                <w:rFonts w:ascii="Tahoma" w:hAnsi="Tahoma" w:cs="Tahoma"/>
                <w:sz w:val="18"/>
              </w:rPr>
            </w:pPr>
            <w:r w:rsidRPr="00905E7C">
              <w:rPr>
                <w:rFonts w:ascii="Tahoma" w:hAnsi="Tahoma" w:cs="Tahoma"/>
                <w:sz w:val="18"/>
              </w:rPr>
              <w:t>Register of Members’ Interests</w:t>
            </w:r>
          </w:p>
        </w:tc>
        <w:tc>
          <w:tcPr>
            <w:tcW w:w="850" w:type="dxa"/>
          </w:tcPr>
          <w:p w14:paraId="61BCFCEC" w14:textId="77777777" w:rsidR="00652490" w:rsidRPr="00905E7C" w:rsidRDefault="00652490" w:rsidP="00F733A5">
            <w:pPr>
              <w:pStyle w:val="ListParagraph"/>
              <w:numPr>
                <w:ilvl w:val="0"/>
                <w:numId w:val="4"/>
              </w:numPr>
              <w:ind w:left="175" w:hanging="157"/>
              <w:rPr>
                <w:rFonts w:ascii="Tahoma" w:hAnsi="Tahoma" w:cs="Tahoma"/>
                <w:sz w:val="18"/>
              </w:rPr>
            </w:pPr>
            <w:r w:rsidRPr="00905E7C">
              <w:rPr>
                <w:rFonts w:ascii="Tahoma" w:hAnsi="Tahoma" w:cs="Tahoma"/>
                <w:sz w:val="18"/>
              </w:rPr>
              <w:t>L</w:t>
            </w:r>
          </w:p>
          <w:p w14:paraId="2A3FCB11" w14:textId="77777777" w:rsidR="00652490" w:rsidRPr="00905E7C" w:rsidRDefault="00652490" w:rsidP="00F733A5">
            <w:pPr>
              <w:pStyle w:val="ListParagraph"/>
              <w:numPr>
                <w:ilvl w:val="0"/>
                <w:numId w:val="4"/>
              </w:numPr>
              <w:ind w:left="175" w:hanging="157"/>
              <w:rPr>
                <w:rFonts w:ascii="Tahoma" w:hAnsi="Tahoma" w:cs="Tahoma"/>
                <w:sz w:val="18"/>
              </w:rPr>
            </w:pPr>
            <w:r w:rsidRPr="00905E7C">
              <w:rPr>
                <w:rFonts w:ascii="Tahoma" w:hAnsi="Tahoma" w:cs="Tahoma"/>
                <w:sz w:val="18"/>
              </w:rPr>
              <w:t>M</w:t>
            </w:r>
          </w:p>
        </w:tc>
        <w:tc>
          <w:tcPr>
            <w:tcW w:w="6566" w:type="dxa"/>
          </w:tcPr>
          <w:p w14:paraId="6C5E2324" w14:textId="77777777" w:rsidR="00652490" w:rsidRPr="00BA11C1" w:rsidRDefault="00795514" w:rsidP="00652490">
            <w:pPr>
              <w:pStyle w:val="ListParagraph"/>
              <w:numPr>
                <w:ilvl w:val="0"/>
                <w:numId w:val="5"/>
              </w:numPr>
              <w:ind w:left="175" w:hanging="141"/>
              <w:rPr>
                <w:rFonts w:ascii="Tahoma" w:hAnsi="Tahoma" w:cs="Tahoma"/>
                <w:sz w:val="18"/>
              </w:rPr>
            </w:pPr>
            <w:r w:rsidRPr="00BA11C1">
              <w:rPr>
                <w:rFonts w:ascii="Tahoma" w:hAnsi="Tahoma" w:cs="Tahoma"/>
                <w:sz w:val="18"/>
              </w:rPr>
              <w:t>Members’ Declarations of Interest is a standard agenda item</w:t>
            </w:r>
          </w:p>
          <w:p w14:paraId="7276FF5B" w14:textId="77777777" w:rsidR="00652490" w:rsidRPr="00BA11C1" w:rsidRDefault="00E35766" w:rsidP="00652490">
            <w:pPr>
              <w:pStyle w:val="ListParagraph"/>
              <w:numPr>
                <w:ilvl w:val="0"/>
                <w:numId w:val="5"/>
              </w:numPr>
              <w:ind w:left="175" w:hanging="141"/>
              <w:rPr>
                <w:rFonts w:ascii="Tahoma" w:hAnsi="Tahoma" w:cs="Tahoma"/>
                <w:sz w:val="18"/>
              </w:rPr>
            </w:pPr>
            <w:r w:rsidRPr="00BA11C1">
              <w:rPr>
                <w:rFonts w:ascii="Tahoma" w:hAnsi="Tahoma" w:cs="Tahoma"/>
                <w:sz w:val="18"/>
              </w:rPr>
              <w:t>Register of Members’ Interest forms should be reviewed regularly by Councillors</w:t>
            </w:r>
          </w:p>
        </w:tc>
        <w:tc>
          <w:tcPr>
            <w:tcW w:w="2407" w:type="dxa"/>
          </w:tcPr>
          <w:p w14:paraId="5A2F39D2" w14:textId="77777777" w:rsidR="00652490" w:rsidRPr="00BA11C1" w:rsidRDefault="00795514" w:rsidP="005463B7">
            <w:pPr>
              <w:pStyle w:val="ListParagraph"/>
              <w:numPr>
                <w:ilvl w:val="0"/>
                <w:numId w:val="8"/>
              </w:numPr>
              <w:ind w:left="175" w:hanging="141"/>
              <w:rPr>
                <w:rFonts w:ascii="Tahoma" w:hAnsi="Tahoma" w:cs="Tahoma"/>
                <w:sz w:val="18"/>
              </w:rPr>
            </w:pPr>
            <w:r w:rsidRPr="00BA11C1">
              <w:rPr>
                <w:rFonts w:ascii="Tahoma" w:hAnsi="Tahoma" w:cs="Tahoma"/>
                <w:sz w:val="18"/>
              </w:rPr>
              <w:t>Existing procedure adequate</w:t>
            </w:r>
            <w:r w:rsidR="00E35766" w:rsidRPr="00BA11C1">
              <w:rPr>
                <w:rFonts w:ascii="Tahoma" w:hAnsi="Tahoma" w:cs="Tahoma"/>
                <w:sz w:val="18"/>
              </w:rPr>
              <w:t xml:space="preserve">  </w:t>
            </w:r>
          </w:p>
          <w:p w14:paraId="60CA1F8E" w14:textId="77777777" w:rsidR="00E35766" w:rsidRPr="00BA11C1" w:rsidRDefault="00E35766" w:rsidP="005463B7">
            <w:pPr>
              <w:pStyle w:val="ListParagraph"/>
              <w:numPr>
                <w:ilvl w:val="0"/>
                <w:numId w:val="8"/>
              </w:numPr>
              <w:ind w:left="175" w:hanging="141"/>
              <w:rPr>
                <w:rFonts w:ascii="Tahoma" w:hAnsi="Tahoma" w:cs="Tahoma"/>
                <w:sz w:val="18"/>
              </w:rPr>
            </w:pPr>
            <w:r w:rsidRPr="00BA11C1">
              <w:rPr>
                <w:rFonts w:ascii="Tahoma" w:hAnsi="Tahoma" w:cs="Tahoma"/>
                <w:sz w:val="18"/>
              </w:rPr>
              <w:t>Members to take responsibility for updating their register</w:t>
            </w:r>
          </w:p>
        </w:tc>
      </w:tr>
      <w:tr w:rsidR="00E35766" w:rsidRPr="00905E7C" w14:paraId="1C32ED0A" w14:textId="77777777" w:rsidTr="00905E7C">
        <w:tc>
          <w:tcPr>
            <w:tcW w:w="2367" w:type="dxa"/>
          </w:tcPr>
          <w:p w14:paraId="60015B23" w14:textId="77777777" w:rsidR="00E35766" w:rsidRPr="00905E7C" w:rsidRDefault="00E35766" w:rsidP="00F733A5">
            <w:pPr>
              <w:pStyle w:val="ListParagraph"/>
              <w:numPr>
                <w:ilvl w:val="0"/>
                <w:numId w:val="7"/>
              </w:numPr>
              <w:ind w:left="142" w:hanging="142"/>
              <w:rPr>
                <w:rFonts w:ascii="Tahoma" w:hAnsi="Tahoma" w:cs="Tahoma"/>
                <w:sz w:val="18"/>
              </w:rPr>
            </w:pPr>
            <w:r w:rsidRPr="00905E7C">
              <w:rPr>
                <w:rFonts w:ascii="Tahoma" w:hAnsi="Tahoma" w:cs="Tahoma"/>
                <w:sz w:val="18"/>
              </w:rPr>
              <w:t>Insurance</w:t>
            </w:r>
          </w:p>
        </w:tc>
        <w:tc>
          <w:tcPr>
            <w:tcW w:w="3086" w:type="dxa"/>
          </w:tcPr>
          <w:p w14:paraId="2F124959" w14:textId="77777777" w:rsidR="00E35766" w:rsidRPr="00905E7C" w:rsidRDefault="00E35766" w:rsidP="00F733A5">
            <w:pPr>
              <w:pStyle w:val="ListParagraph"/>
              <w:numPr>
                <w:ilvl w:val="0"/>
                <w:numId w:val="3"/>
              </w:numPr>
              <w:ind w:left="175" w:hanging="175"/>
              <w:rPr>
                <w:rFonts w:ascii="Tahoma" w:hAnsi="Tahoma" w:cs="Tahoma"/>
                <w:sz w:val="18"/>
              </w:rPr>
            </w:pPr>
            <w:r w:rsidRPr="00905E7C">
              <w:rPr>
                <w:rFonts w:ascii="Tahoma" w:hAnsi="Tahoma" w:cs="Tahoma"/>
                <w:sz w:val="18"/>
              </w:rPr>
              <w:t>Adequacy</w:t>
            </w:r>
          </w:p>
          <w:p w14:paraId="6B94A9EE" w14:textId="77777777" w:rsidR="00E35766" w:rsidRPr="00905E7C" w:rsidRDefault="00E35766" w:rsidP="00F733A5">
            <w:pPr>
              <w:pStyle w:val="ListParagraph"/>
              <w:numPr>
                <w:ilvl w:val="0"/>
                <w:numId w:val="3"/>
              </w:numPr>
              <w:ind w:left="175" w:hanging="175"/>
              <w:rPr>
                <w:rFonts w:ascii="Tahoma" w:hAnsi="Tahoma" w:cs="Tahoma"/>
                <w:sz w:val="18"/>
              </w:rPr>
            </w:pPr>
            <w:r w:rsidRPr="00905E7C">
              <w:rPr>
                <w:rFonts w:ascii="Tahoma" w:hAnsi="Tahoma" w:cs="Tahoma"/>
                <w:sz w:val="18"/>
              </w:rPr>
              <w:t>Cost</w:t>
            </w:r>
          </w:p>
          <w:p w14:paraId="4147FE0E" w14:textId="77777777" w:rsidR="00E35766" w:rsidRPr="00905E7C" w:rsidRDefault="00E35766" w:rsidP="00F733A5">
            <w:pPr>
              <w:pStyle w:val="ListParagraph"/>
              <w:numPr>
                <w:ilvl w:val="0"/>
                <w:numId w:val="3"/>
              </w:numPr>
              <w:ind w:left="175" w:hanging="175"/>
              <w:rPr>
                <w:rFonts w:ascii="Tahoma" w:hAnsi="Tahoma" w:cs="Tahoma"/>
                <w:sz w:val="18"/>
              </w:rPr>
            </w:pPr>
            <w:r w:rsidRPr="00905E7C">
              <w:rPr>
                <w:rFonts w:ascii="Tahoma" w:hAnsi="Tahoma" w:cs="Tahoma"/>
                <w:sz w:val="18"/>
              </w:rPr>
              <w:t>Compliance</w:t>
            </w:r>
          </w:p>
          <w:p w14:paraId="01EA3CD3" w14:textId="77777777" w:rsidR="00E35766" w:rsidRPr="00905E7C" w:rsidRDefault="00E35766" w:rsidP="00F733A5">
            <w:pPr>
              <w:pStyle w:val="ListParagraph"/>
              <w:numPr>
                <w:ilvl w:val="0"/>
                <w:numId w:val="3"/>
              </w:numPr>
              <w:ind w:left="175" w:hanging="175"/>
              <w:rPr>
                <w:rFonts w:ascii="Tahoma" w:hAnsi="Tahoma" w:cs="Tahoma"/>
                <w:sz w:val="18"/>
              </w:rPr>
            </w:pPr>
            <w:r w:rsidRPr="00905E7C">
              <w:rPr>
                <w:rFonts w:ascii="Tahoma" w:hAnsi="Tahoma" w:cs="Tahoma"/>
                <w:sz w:val="18"/>
              </w:rPr>
              <w:t>Fidelity Guarantee</w:t>
            </w:r>
          </w:p>
        </w:tc>
        <w:tc>
          <w:tcPr>
            <w:tcW w:w="850" w:type="dxa"/>
          </w:tcPr>
          <w:p w14:paraId="122C270C" w14:textId="77777777" w:rsidR="00E35766" w:rsidRPr="00905E7C" w:rsidRDefault="00E35766" w:rsidP="00F733A5">
            <w:pPr>
              <w:pStyle w:val="ListParagraph"/>
              <w:numPr>
                <w:ilvl w:val="0"/>
                <w:numId w:val="4"/>
              </w:numPr>
              <w:ind w:left="175" w:hanging="157"/>
              <w:rPr>
                <w:rFonts w:ascii="Tahoma" w:hAnsi="Tahoma" w:cs="Tahoma"/>
                <w:sz w:val="18"/>
              </w:rPr>
            </w:pPr>
            <w:r w:rsidRPr="00905E7C">
              <w:rPr>
                <w:rFonts w:ascii="Tahoma" w:hAnsi="Tahoma" w:cs="Tahoma"/>
                <w:sz w:val="18"/>
              </w:rPr>
              <w:t>L</w:t>
            </w:r>
          </w:p>
          <w:p w14:paraId="42E2BA46" w14:textId="77777777" w:rsidR="00E35766" w:rsidRPr="00905E7C" w:rsidRDefault="00E35766" w:rsidP="00F733A5">
            <w:pPr>
              <w:pStyle w:val="ListParagraph"/>
              <w:numPr>
                <w:ilvl w:val="0"/>
                <w:numId w:val="4"/>
              </w:numPr>
              <w:ind w:left="175" w:hanging="157"/>
              <w:rPr>
                <w:rFonts w:ascii="Tahoma" w:hAnsi="Tahoma" w:cs="Tahoma"/>
                <w:sz w:val="18"/>
              </w:rPr>
            </w:pPr>
            <w:r w:rsidRPr="00905E7C">
              <w:rPr>
                <w:rFonts w:ascii="Tahoma" w:hAnsi="Tahoma" w:cs="Tahoma"/>
                <w:sz w:val="18"/>
              </w:rPr>
              <w:t>L</w:t>
            </w:r>
          </w:p>
          <w:p w14:paraId="0F10E1C7" w14:textId="77777777" w:rsidR="00E35766" w:rsidRPr="00905E7C" w:rsidRDefault="00E35766" w:rsidP="00F733A5">
            <w:pPr>
              <w:pStyle w:val="ListParagraph"/>
              <w:numPr>
                <w:ilvl w:val="0"/>
                <w:numId w:val="4"/>
              </w:numPr>
              <w:ind w:left="175" w:hanging="157"/>
              <w:rPr>
                <w:rFonts w:ascii="Tahoma" w:hAnsi="Tahoma" w:cs="Tahoma"/>
                <w:sz w:val="18"/>
              </w:rPr>
            </w:pPr>
            <w:r w:rsidRPr="00905E7C">
              <w:rPr>
                <w:rFonts w:ascii="Tahoma" w:hAnsi="Tahoma" w:cs="Tahoma"/>
                <w:sz w:val="18"/>
              </w:rPr>
              <w:t>L</w:t>
            </w:r>
          </w:p>
          <w:p w14:paraId="15B25AAC" w14:textId="77777777" w:rsidR="00E35766" w:rsidRPr="00905E7C" w:rsidRDefault="00E35766" w:rsidP="00F733A5">
            <w:pPr>
              <w:pStyle w:val="ListParagraph"/>
              <w:numPr>
                <w:ilvl w:val="0"/>
                <w:numId w:val="4"/>
              </w:numPr>
              <w:ind w:left="175" w:hanging="157"/>
              <w:rPr>
                <w:rFonts w:ascii="Tahoma" w:hAnsi="Tahoma" w:cs="Tahoma"/>
                <w:sz w:val="18"/>
              </w:rPr>
            </w:pPr>
            <w:r w:rsidRPr="00905E7C">
              <w:rPr>
                <w:rFonts w:ascii="Tahoma" w:hAnsi="Tahoma" w:cs="Tahoma"/>
                <w:sz w:val="18"/>
              </w:rPr>
              <w:t>M</w:t>
            </w:r>
          </w:p>
        </w:tc>
        <w:tc>
          <w:tcPr>
            <w:tcW w:w="6566" w:type="dxa"/>
          </w:tcPr>
          <w:p w14:paraId="764D47FB" w14:textId="77777777" w:rsidR="00E35766" w:rsidRPr="00905E7C" w:rsidRDefault="00E35766" w:rsidP="00652490">
            <w:pPr>
              <w:pStyle w:val="ListParagraph"/>
              <w:numPr>
                <w:ilvl w:val="0"/>
                <w:numId w:val="5"/>
              </w:numPr>
              <w:ind w:left="175" w:hanging="141"/>
              <w:rPr>
                <w:rFonts w:ascii="Tahoma" w:hAnsi="Tahoma" w:cs="Tahoma"/>
                <w:sz w:val="18"/>
              </w:rPr>
            </w:pPr>
            <w:r w:rsidRPr="00905E7C">
              <w:rPr>
                <w:rFonts w:ascii="Tahoma" w:hAnsi="Tahoma" w:cs="Tahoma"/>
                <w:sz w:val="18"/>
              </w:rPr>
              <w:t xml:space="preserve">An annual review is undertaken (before the time of policy renewal) of all insurance arrangements in place.  </w:t>
            </w:r>
          </w:p>
          <w:p w14:paraId="0DCF5DAD" w14:textId="77777777" w:rsidR="00E35766" w:rsidRPr="00905E7C" w:rsidRDefault="00E35766" w:rsidP="00652490">
            <w:pPr>
              <w:pStyle w:val="ListParagraph"/>
              <w:numPr>
                <w:ilvl w:val="0"/>
                <w:numId w:val="5"/>
              </w:numPr>
              <w:ind w:left="175" w:hanging="141"/>
              <w:rPr>
                <w:rFonts w:ascii="Tahoma" w:hAnsi="Tahoma" w:cs="Tahoma"/>
                <w:sz w:val="18"/>
              </w:rPr>
            </w:pPr>
            <w:r w:rsidRPr="00905E7C">
              <w:rPr>
                <w:rFonts w:ascii="Tahoma" w:hAnsi="Tahoma" w:cs="Tahoma"/>
                <w:sz w:val="18"/>
              </w:rPr>
              <w:t>Employers and Employee liability insurance is a necessity.  Ensure compliance measures are in place.</w:t>
            </w:r>
          </w:p>
          <w:p w14:paraId="67496221" w14:textId="77777777" w:rsidR="00E35766" w:rsidRPr="00905E7C" w:rsidRDefault="00E35766" w:rsidP="00652490">
            <w:pPr>
              <w:pStyle w:val="ListParagraph"/>
              <w:numPr>
                <w:ilvl w:val="0"/>
                <w:numId w:val="5"/>
              </w:numPr>
              <w:ind w:left="175" w:hanging="141"/>
              <w:rPr>
                <w:rFonts w:ascii="Tahoma" w:hAnsi="Tahoma" w:cs="Tahoma"/>
                <w:sz w:val="18"/>
              </w:rPr>
            </w:pPr>
            <w:r w:rsidRPr="00905E7C">
              <w:rPr>
                <w:rFonts w:ascii="Tahoma" w:hAnsi="Tahoma" w:cs="Tahoma"/>
                <w:sz w:val="18"/>
              </w:rPr>
              <w:t>Ensure Fidelity checks are in place.</w:t>
            </w:r>
          </w:p>
        </w:tc>
        <w:tc>
          <w:tcPr>
            <w:tcW w:w="2407" w:type="dxa"/>
          </w:tcPr>
          <w:p w14:paraId="0546733E" w14:textId="77777777" w:rsidR="00E35766" w:rsidRPr="00905E7C" w:rsidRDefault="00E35766" w:rsidP="005463B7">
            <w:pPr>
              <w:pStyle w:val="ListParagraph"/>
              <w:numPr>
                <w:ilvl w:val="0"/>
                <w:numId w:val="8"/>
              </w:numPr>
              <w:ind w:left="175" w:hanging="141"/>
              <w:rPr>
                <w:rFonts w:ascii="Tahoma" w:hAnsi="Tahoma" w:cs="Tahoma"/>
                <w:sz w:val="18"/>
              </w:rPr>
            </w:pPr>
            <w:r w:rsidRPr="00905E7C">
              <w:rPr>
                <w:rFonts w:ascii="Tahoma" w:hAnsi="Tahoma" w:cs="Tahoma"/>
                <w:sz w:val="18"/>
              </w:rPr>
              <w:t xml:space="preserve">Existing </w:t>
            </w:r>
            <w:r w:rsidR="00795514">
              <w:rPr>
                <w:rFonts w:ascii="Tahoma" w:hAnsi="Tahoma" w:cs="Tahoma"/>
                <w:sz w:val="18"/>
              </w:rPr>
              <w:t>procedure adequate</w:t>
            </w:r>
          </w:p>
          <w:p w14:paraId="7ABFD089" w14:textId="77777777" w:rsidR="00E35766" w:rsidRPr="00905E7C" w:rsidRDefault="00E35766" w:rsidP="005463B7">
            <w:pPr>
              <w:pStyle w:val="ListParagraph"/>
              <w:numPr>
                <w:ilvl w:val="0"/>
                <w:numId w:val="8"/>
              </w:numPr>
              <w:ind w:left="175" w:hanging="141"/>
              <w:rPr>
                <w:rFonts w:ascii="Tahoma" w:hAnsi="Tahoma" w:cs="Tahoma"/>
                <w:sz w:val="18"/>
              </w:rPr>
            </w:pPr>
            <w:r w:rsidRPr="00905E7C">
              <w:rPr>
                <w:rFonts w:ascii="Tahoma" w:hAnsi="Tahoma" w:cs="Tahoma"/>
                <w:sz w:val="18"/>
              </w:rPr>
              <w:t>Review insurance provision annually</w:t>
            </w:r>
          </w:p>
          <w:p w14:paraId="2BB00EC2" w14:textId="77777777" w:rsidR="00E35766" w:rsidRPr="00905E7C" w:rsidRDefault="00E35766" w:rsidP="005463B7">
            <w:pPr>
              <w:pStyle w:val="ListParagraph"/>
              <w:numPr>
                <w:ilvl w:val="0"/>
                <w:numId w:val="8"/>
              </w:numPr>
              <w:ind w:left="175" w:hanging="141"/>
              <w:rPr>
                <w:rFonts w:ascii="Tahoma" w:hAnsi="Tahoma" w:cs="Tahoma"/>
                <w:sz w:val="18"/>
              </w:rPr>
            </w:pPr>
            <w:r w:rsidRPr="00905E7C">
              <w:rPr>
                <w:rFonts w:ascii="Tahoma" w:hAnsi="Tahoma" w:cs="Tahoma"/>
                <w:sz w:val="18"/>
              </w:rPr>
              <w:t>Review of compliance</w:t>
            </w:r>
          </w:p>
        </w:tc>
      </w:tr>
    </w:tbl>
    <w:p w14:paraId="68BC53D3" w14:textId="77777777" w:rsidR="00905E7C" w:rsidRDefault="00905E7C" w:rsidP="00317FB8">
      <w:pPr>
        <w:spacing w:after="0"/>
        <w:jc w:val="both"/>
        <w:rPr>
          <w:rFonts w:ascii="Tahoma" w:hAnsi="Tahoma" w:cs="Tahoma"/>
          <w:b/>
          <w:sz w:val="18"/>
        </w:rPr>
      </w:pPr>
    </w:p>
    <w:p w14:paraId="1BE8B287" w14:textId="77777777" w:rsidR="00954A07" w:rsidRDefault="00954A07">
      <w:pPr>
        <w:rPr>
          <w:rFonts w:ascii="Tahoma" w:hAnsi="Tahoma" w:cs="Tahoma"/>
          <w:b/>
          <w:sz w:val="18"/>
        </w:rPr>
      </w:pPr>
      <w:r>
        <w:rPr>
          <w:rFonts w:ascii="Tahoma" w:hAnsi="Tahoma" w:cs="Tahoma"/>
          <w:b/>
          <w:sz w:val="18"/>
        </w:rPr>
        <w:br w:type="page"/>
      </w:r>
    </w:p>
    <w:p w14:paraId="49159599" w14:textId="77777777" w:rsidR="00E35766" w:rsidRPr="00905E7C" w:rsidRDefault="00E35766" w:rsidP="00317FB8">
      <w:pPr>
        <w:spacing w:after="0"/>
        <w:jc w:val="both"/>
        <w:rPr>
          <w:rFonts w:ascii="Tahoma" w:hAnsi="Tahoma" w:cs="Tahoma"/>
          <w:b/>
          <w:sz w:val="18"/>
        </w:rPr>
      </w:pPr>
      <w:r w:rsidRPr="00905E7C">
        <w:rPr>
          <w:rFonts w:ascii="Tahoma" w:hAnsi="Tahoma" w:cs="Tahoma"/>
          <w:b/>
          <w:sz w:val="18"/>
        </w:rPr>
        <w:lastRenderedPageBreak/>
        <w:t>PHYSICAL EQUIPMENT OR AREAS</w:t>
      </w:r>
    </w:p>
    <w:p w14:paraId="5C18DD08" w14:textId="77777777" w:rsidR="00E35766" w:rsidRPr="00905E7C" w:rsidRDefault="00E35766" w:rsidP="00317FB8">
      <w:pPr>
        <w:spacing w:after="0"/>
        <w:jc w:val="both"/>
        <w:rPr>
          <w:rFonts w:ascii="Tahoma" w:hAnsi="Tahoma" w:cs="Tahoma"/>
          <w:b/>
          <w:sz w:val="18"/>
        </w:rPr>
      </w:pPr>
    </w:p>
    <w:tbl>
      <w:tblPr>
        <w:tblStyle w:val="TableGrid"/>
        <w:tblW w:w="15165" w:type="dxa"/>
        <w:tblInd w:w="-5" w:type="dxa"/>
        <w:tblLook w:val="04A0" w:firstRow="1" w:lastRow="0" w:firstColumn="1" w:lastColumn="0" w:noHBand="0" w:noVBand="1"/>
      </w:tblPr>
      <w:tblGrid>
        <w:gridCol w:w="2138"/>
        <w:gridCol w:w="3182"/>
        <w:gridCol w:w="961"/>
        <w:gridCol w:w="6141"/>
        <w:gridCol w:w="2743"/>
      </w:tblGrid>
      <w:tr w:rsidR="00905E7C" w:rsidRPr="00905E7C" w14:paraId="22E36351" w14:textId="77777777" w:rsidTr="009245BB">
        <w:tc>
          <w:tcPr>
            <w:tcW w:w="2138" w:type="dxa"/>
          </w:tcPr>
          <w:p w14:paraId="40E45C90" w14:textId="77777777" w:rsidR="00905E7C" w:rsidRPr="00905E7C" w:rsidRDefault="00905E7C" w:rsidP="00E21022">
            <w:pPr>
              <w:rPr>
                <w:rFonts w:ascii="Tahoma" w:hAnsi="Tahoma" w:cs="Tahoma"/>
                <w:b/>
                <w:sz w:val="18"/>
              </w:rPr>
            </w:pPr>
            <w:r w:rsidRPr="00905E7C">
              <w:rPr>
                <w:rFonts w:ascii="Tahoma" w:hAnsi="Tahoma" w:cs="Tahoma"/>
                <w:b/>
                <w:sz w:val="18"/>
              </w:rPr>
              <w:t>Subject</w:t>
            </w:r>
          </w:p>
        </w:tc>
        <w:tc>
          <w:tcPr>
            <w:tcW w:w="3182" w:type="dxa"/>
          </w:tcPr>
          <w:p w14:paraId="13BFE64B" w14:textId="77777777" w:rsidR="00905E7C" w:rsidRPr="00905E7C" w:rsidRDefault="00905E7C" w:rsidP="00E21022">
            <w:pPr>
              <w:rPr>
                <w:rFonts w:ascii="Tahoma" w:hAnsi="Tahoma" w:cs="Tahoma"/>
                <w:b/>
                <w:sz w:val="18"/>
              </w:rPr>
            </w:pPr>
            <w:r w:rsidRPr="00905E7C">
              <w:rPr>
                <w:rFonts w:ascii="Tahoma" w:hAnsi="Tahoma" w:cs="Tahoma"/>
                <w:b/>
                <w:sz w:val="18"/>
              </w:rPr>
              <w:t>Risk(s) Identified</w:t>
            </w:r>
          </w:p>
        </w:tc>
        <w:tc>
          <w:tcPr>
            <w:tcW w:w="961" w:type="dxa"/>
          </w:tcPr>
          <w:p w14:paraId="43F286E4" w14:textId="77777777" w:rsidR="00905E7C" w:rsidRPr="00905E7C" w:rsidRDefault="00905E7C" w:rsidP="00E21022">
            <w:pPr>
              <w:rPr>
                <w:rFonts w:ascii="Tahoma" w:hAnsi="Tahoma" w:cs="Tahoma"/>
                <w:b/>
                <w:sz w:val="18"/>
              </w:rPr>
            </w:pPr>
            <w:r w:rsidRPr="00905E7C">
              <w:rPr>
                <w:rFonts w:ascii="Tahoma" w:hAnsi="Tahoma" w:cs="Tahoma"/>
                <w:b/>
                <w:sz w:val="18"/>
              </w:rPr>
              <w:t>H/M/L</w:t>
            </w:r>
          </w:p>
        </w:tc>
        <w:tc>
          <w:tcPr>
            <w:tcW w:w="6141" w:type="dxa"/>
          </w:tcPr>
          <w:p w14:paraId="4A2DA2C8" w14:textId="77777777" w:rsidR="00905E7C" w:rsidRPr="00905E7C" w:rsidRDefault="00905E7C" w:rsidP="00E21022">
            <w:pPr>
              <w:rPr>
                <w:rFonts w:ascii="Tahoma" w:hAnsi="Tahoma" w:cs="Tahoma"/>
                <w:b/>
                <w:sz w:val="18"/>
              </w:rPr>
            </w:pPr>
            <w:r w:rsidRPr="00905E7C">
              <w:rPr>
                <w:rFonts w:ascii="Tahoma" w:hAnsi="Tahoma" w:cs="Tahoma"/>
                <w:b/>
                <w:sz w:val="18"/>
              </w:rPr>
              <w:t>Management/Control of Risk</w:t>
            </w:r>
          </w:p>
        </w:tc>
        <w:tc>
          <w:tcPr>
            <w:tcW w:w="2743" w:type="dxa"/>
          </w:tcPr>
          <w:p w14:paraId="53CAB736" w14:textId="77777777" w:rsidR="00905E7C" w:rsidRPr="00905E7C" w:rsidRDefault="00905E7C" w:rsidP="00E21022">
            <w:pPr>
              <w:rPr>
                <w:rFonts w:ascii="Tahoma" w:hAnsi="Tahoma" w:cs="Tahoma"/>
                <w:b/>
                <w:sz w:val="18"/>
              </w:rPr>
            </w:pPr>
            <w:r w:rsidRPr="00905E7C">
              <w:rPr>
                <w:rFonts w:ascii="Tahoma" w:hAnsi="Tahoma" w:cs="Tahoma"/>
                <w:b/>
                <w:sz w:val="18"/>
              </w:rPr>
              <w:t>Review/Assess/Revise</w:t>
            </w:r>
          </w:p>
        </w:tc>
      </w:tr>
      <w:tr w:rsidR="00905E7C" w:rsidRPr="00905E7C" w14:paraId="3D38272D" w14:textId="77777777" w:rsidTr="009245BB">
        <w:tc>
          <w:tcPr>
            <w:tcW w:w="2138" w:type="dxa"/>
          </w:tcPr>
          <w:p w14:paraId="0865E5F5" w14:textId="77777777" w:rsidR="00E35766" w:rsidRPr="00905E7C" w:rsidRDefault="00E35766" w:rsidP="00DC41BB">
            <w:pPr>
              <w:pStyle w:val="ListParagraph"/>
              <w:numPr>
                <w:ilvl w:val="0"/>
                <w:numId w:val="7"/>
              </w:numPr>
              <w:ind w:left="142" w:hanging="142"/>
              <w:rPr>
                <w:rFonts w:ascii="Tahoma" w:hAnsi="Tahoma" w:cs="Tahoma"/>
                <w:sz w:val="18"/>
              </w:rPr>
            </w:pPr>
            <w:r w:rsidRPr="00905E7C">
              <w:rPr>
                <w:rFonts w:ascii="Tahoma" w:hAnsi="Tahoma" w:cs="Tahoma"/>
                <w:sz w:val="18"/>
              </w:rPr>
              <w:t>Assets</w:t>
            </w:r>
          </w:p>
        </w:tc>
        <w:tc>
          <w:tcPr>
            <w:tcW w:w="3182" w:type="dxa"/>
          </w:tcPr>
          <w:p w14:paraId="48339F13" w14:textId="77777777" w:rsidR="00E35766" w:rsidRPr="00905E7C" w:rsidRDefault="00E35766" w:rsidP="00DC41BB">
            <w:pPr>
              <w:pStyle w:val="ListParagraph"/>
              <w:numPr>
                <w:ilvl w:val="0"/>
                <w:numId w:val="3"/>
              </w:numPr>
              <w:ind w:left="175" w:hanging="175"/>
              <w:rPr>
                <w:rFonts w:ascii="Tahoma" w:hAnsi="Tahoma" w:cs="Tahoma"/>
                <w:sz w:val="18"/>
              </w:rPr>
            </w:pPr>
            <w:r w:rsidRPr="00905E7C">
              <w:rPr>
                <w:rFonts w:ascii="Tahoma" w:hAnsi="Tahoma" w:cs="Tahoma"/>
                <w:sz w:val="18"/>
              </w:rPr>
              <w:t>Loss or damage</w:t>
            </w:r>
          </w:p>
          <w:p w14:paraId="7F6A8925" w14:textId="77777777" w:rsidR="00E35766" w:rsidRPr="00905E7C" w:rsidRDefault="00E35766" w:rsidP="00DC41BB">
            <w:pPr>
              <w:pStyle w:val="ListParagraph"/>
              <w:numPr>
                <w:ilvl w:val="0"/>
                <w:numId w:val="3"/>
              </w:numPr>
              <w:ind w:left="175" w:hanging="175"/>
              <w:rPr>
                <w:rFonts w:ascii="Tahoma" w:hAnsi="Tahoma" w:cs="Tahoma"/>
                <w:sz w:val="18"/>
              </w:rPr>
            </w:pPr>
            <w:r w:rsidRPr="00905E7C">
              <w:rPr>
                <w:rFonts w:ascii="Tahoma" w:hAnsi="Tahoma" w:cs="Tahoma"/>
                <w:sz w:val="18"/>
              </w:rPr>
              <w:t>Risk/damage to third party(</w:t>
            </w:r>
            <w:proofErr w:type="spellStart"/>
            <w:r w:rsidRPr="00905E7C">
              <w:rPr>
                <w:rFonts w:ascii="Tahoma" w:hAnsi="Tahoma" w:cs="Tahoma"/>
                <w:sz w:val="18"/>
              </w:rPr>
              <w:t>ies</w:t>
            </w:r>
            <w:proofErr w:type="spellEnd"/>
            <w:r w:rsidRPr="00905E7C">
              <w:rPr>
                <w:rFonts w:ascii="Tahoma" w:hAnsi="Tahoma" w:cs="Tahoma"/>
                <w:sz w:val="18"/>
              </w:rPr>
              <w:t>)/property</w:t>
            </w:r>
          </w:p>
        </w:tc>
        <w:tc>
          <w:tcPr>
            <w:tcW w:w="961" w:type="dxa"/>
          </w:tcPr>
          <w:p w14:paraId="351C4A33" w14:textId="77777777" w:rsidR="00E35766" w:rsidRPr="00905E7C" w:rsidRDefault="00E35766" w:rsidP="00DC41BB">
            <w:pPr>
              <w:pStyle w:val="ListParagraph"/>
              <w:numPr>
                <w:ilvl w:val="0"/>
                <w:numId w:val="4"/>
              </w:numPr>
              <w:ind w:left="175" w:hanging="157"/>
              <w:rPr>
                <w:rFonts w:ascii="Tahoma" w:hAnsi="Tahoma" w:cs="Tahoma"/>
                <w:sz w:val="18"/>
              </w:rPr>
            </w:pPr>
            <w:r w:rsidRPr="00905E7C">
              <w:rPr>
                <w:rFonts w:ascii="Tahoma" w:hAnsi="Tahoma" w:cs="Tahoma"/>
                <w:sz w:val="18"/>
              </w:rPr>
              <w:t>L</w:t>
            </w:r>
          </w:p>
          <w:p w14:paraId="195766D0" w14:textId="77777777" w:rsidR="00E35766" w:rsidRPr="00905E7C" w:rsidRDefault="00E35766" w:rsidP="00DC41BB">
            <w:pPr>
              <w:pStyle w:val="ListParagraph"/>
              <w:numPr>
                <w:ilvl w:val="0"/>
                <w:numId w:val="4"/>
              </w:numPr>
              <w:ind w:left="175" w:hanging="157"/>
              <w:rPr>
                <w:rFonts w:ascii="Tahoma" w:hAnsi="Tahoma" w:cs="Tahoma"/>
                <w:sz w:val="18"/>
              </w:rPr>
            </w:pPr>
            <w:r w:rsidRPr="00905E7C">
              <w:rPr>
                <w:rFonts w:ascii="Tahoma" w:hAnsi="Tahoma" w:cs="Tahoma"/>
                <w:sz w:val="18"/>
              </w:rPr>
              <w:t>L</w:t>
            </w:r>
          </w:p>
        </w:tc>
        <w:tc>
          <w:tcPr>
            <w:tcW w:w="6141" w:type="dxa"/>
          </w:tcPr>
          <w:p w14:paraId="490FFCB3" w14:textId="77777777" w:rsidR="00E35766" w:rsidRDefault="00E35766" w:rsidP="00DC41BB">
            <w:pPr>
              <w:pStyle w:val="ListParagraph"/>
              <w:numPr>
                <w:ilvl w:val="0"/>
                <w:numId w:val="5"/>
              </w:numPr>
              <w:ind w:left="175" w:hanging="141"/>
              <w:rPr>
                <w:rFonts w:ascii="Tahoma" w:hAnsi="Tahoma" w:cs="Tahoma"/>
                <w:sz w:val="18"/>
              </w:rPr>
            </w:pPr>
            <w:r w:rsidRPr="00905E7C">
              <w:rPr>
                <w:rFonts w:ascii="Tahoma" w:hAnsi="Tahoma" w:cs="Tahoma"/>
                <w:sz w:val="18"/>
              </w:rPr>
              <w:t>An annual review of assets is undertaken for insurance provision, storage and maintenance provisions</w:t>
            </w:r>
          </w:p>
          <w:p w14:paraId="055E2F48" w14:textId="77777777" w:rsidR="00795514" w:rsidRPr="00905E7C" w:rsidRDefault="00795514" w:rsidP="00DC41BB">
            <w:pPr>
              <w:pStyle w:val="ListParagraph"/>
              <w:numPr>
                <w:ilvl w:val="0"/>
                <w:numId w:val="5"/>
              </w:numPr>
              <w:ind w:left="175" w:hanging="141"/>
              <w:rPr>
                <w:rFonts w:ascii="Tahoma" w:hAnsi="Tahoma" w:cs="Tahoma"/>
                <w:sz w:val="18"/>
              </w:rPr>
            </w:pPr>
            <w:r w:rsidRPr="007E3FFF">
              <w:rPr>
                <w:rFonts w:ascii="Tahoma" w:hAnsi="Tahoma" w:cs="Tahoma"/>
                <w:sz w:val="18"/>
              </w:rPr>
              <w:t>Update Asset Register as appropriate</w:t>
            </w:r>
          </w:p>
        </w:tc>
        <w:tc>
          <w:tcPr>
            <w:tcW w:w="2743" w:type="dxa"/>
          </w:tcPr>
          <w:p w14:paraId="09487EE1" w14:textId="77777777" w:rsidR="00E35766" w:rsidRPr="00905E7C" w:rsidRDefault="00E35766" w:rsidP="00DC41BB">
            <w:pPr>
              <w:pStyle w:val="ListParagraph"/>
              <w:numPr>
                <w:ilvl w:val="0"/>
                <w:numId w:val="8"/>
              </w:numPr>
              <w:ind w:left="175" w:hanging="141"/>
              <w:rPr>
                <w:rFonts w:ascii="Tahoma" w:hAnsi="Tahoma" w:cs="Tahoma"/>
                <w:sz w:val="18"/>
              </w:rPr>
            </w:pPr>
            <w:r w:rsidRPr="00905E7C">
              <w:rPr>
                <w:rFonts w:ascii="Tahoma" w:hAnsi="Tahoma" w:cs="Tahoma"/>
                <w:sz w:val="18"/>
              </w:rPr>
              <w:t>Existing procedure adequate</w:t>
            </w:r>
          </w:p>
        </w:tc>
      </w:tr>
      <w:tr w:rsidR="003B0EB8" w:rsidRPr="00905E7C" w14:paraId="23521DBE" w14:textId="77777777" w:rsidTr="009245BB">
        <w:tc>
          <w:tcPr>
            <w:tcW w:w="2138" w:type="dxa"/>
          </w:tcPr>
          <w:p w14:paraId="2E43ADFC" w14:textId="77777777" w:rsidR="00E35766" w:rsidRPr="00905E7C" w:rsidRDefault="00905E7C" w:rsidP="00DC41BB">
            <w:pPr>
              <w:pStyle w:val="ListParagraph"/>
              <w:numPr>
                <w:ilvl w:val="0"/>
                <w:numId w:val="7"/>
              </w:numPr>
              <w:ind w:left="142" w:hanging="142"/>
              <w:rPr>
                <w:rFonts w:ascii="Tahoma" w:hAnsi="Tahoma" w:cs="Tahoma"/>
                <w:sz w:val="18"/>
              </w:rPr>
            </w:pPr>
            <w:r>
              <w:br w:type="page"/>
            </w:r>
            <w:r w:rsidR="00410B93" w:rsidRPr="00905E7C">
              <w:rPr>
                <w:rFonts w:ascii="Tahoma" w:hAnsi="Tahoma" w:cs="Tahoma"/>
                <w:sz w:val="18"/>
              </w:rPr>
              <w:t>Maintenance</w:t>
            </w:r>
          </w:p>
        </w:tc>
        <w:tc>
          <w:tcPr>
            <w:tcW w:w="3182" w:type="dxa"/>
          </w:tcPr>
          <w:p w14:paraId="75765EB5" w14:textId="77777777" w:rsidR="00E35766" w:rsidRPr="00905E7C" w:rsidRDefault="00410B93" w:rsidP="00DC41BB">
            <w:pPr>
              <w:pStyle w:val="ListParagraph"/>
              <w:numPr>
                <w:ilvl w:val="0"/>
                <w:numId w:val="3"/>
              </w:numPr>
              <w:ind w:left="175" w:hanging="175"/>
              <w:rPr>
                <w:rFonts w:ascii="Tahoma" w:hAnsi="Tahoma" w:cs="Tahoma"/>
                <w:sz w:val="18"/>
              </w:rPr>
            </w:pPr>
            <w:r w:rsidRPr="00905E7C">
              <w:rPr>
                <w:rFonts w:ascii="Tahoma" w:hAnsi="Tahoma" w:cs="Tahoma"/>
                <w:sz w:val="18"/>
              </w:rPr>
              <w:t>Poor performance of assets or amenities</w:t>
            </w:r>
          </w:p>
          <w:p w14:paraId="591C2E81" w14:textId="77777777" w:rsidR="00410B93" w:rsidRPr="00905E7C" w:rsidRDefault="00410B93" w:rsidP="00DC41BB">
            <w:pPr>
              <w:pStyle w:val="ListParagraph"/>
              <w:numPr>
                <w:ilvl w:val="0"/>
                <w:numId w:val="3"/>
              </w:numPr>
              <w:ind w:left="175" w:hanging="175"/>
              <w:rPr>
                <w:rFonts w:ascii="Tahoma" w:hAnsi="Tahoma" w:cs="Tahoma"/>
                <w:sz w:val="18"/>
              </w:rPr>
            </w:pPr>
            <w:r w:rsidRPr="00905E7C">
              <w:rPr>
                <w:rFonts w:ascii="Tahoma" w:hAnsi="Tahoma" w:cs="Tahoma"/>
                <w:sz w:val="18"/>
              </w:rPr>
              <w:t>Loss of income or performance</w:t>
            </w:r>
          </w:p>
          <w:p w14:paraId="2930E24E" w14:textId="77777777" w:rsidR="00410B93" w:rsidRPr="00905E7C" w:rsidRDefault="00410B93" w:rsidP="00DC41BB">
            <w:pPr>
              <w:pStyle w:val="ListParagraph"/>
              <w:numPr>
                <w:ilvl w:val="0"/>
                <w:numId w:val="3"/>
              </w:numPr>
              <w:ind w:left="175" w:hanging="175"/>
              <w:rPr>
                <w:rFonts w:ascii="Tahoma" w:hAnsi="Tahoma" w:cs="Tahoma"/>
                <w:sz w:val="18"/>
              </w:rPr>
            </w:pPr>
            <w:r w:rsidRPr="00905E7C">
              <w:rPr>
                <w:rFonts w:ascii="Tahoma" w:hAnsi="Tahoma" w:cs="Tahoma"/>
                <w:sz w:val="18"/>
              </w:rPr>
              <w:t>Risk to third parties</w:t>
            </w:r>
          </w:p>
        </w:tc>
        <w:tc>
          <w:tcPr>
            <w:tcW w:w="961" w:type="dxa"/>
          </w:tcPr>
          <w:p w14:paraId="5366A333" w14:textId="77777777" w:rsidR="00E35766" w:rsidRPr="00905E7C" w:rsidRDefault="00410B93" w:rsidP="00DC41BB">
            <w:pPr>
              <w:pStyle w:val="ListParagraph"/>
              <w:numPr>
                <w:ilvl w:val="0"/>
                <w:numId w:val="4"/>
              </w:numPr>
              <w:ind w:left="175" w:hanging="157"/>
              <w:rPr>
                <w:rFonts w:ascii="Tahoma" w:hAnsi="Tahoma" w:cs="Tahoma"/>
                <w:sz w:val="18"/>
              </w:rPr>
            </w:pPr>
            <w:r w:rsidRPr="00905E7C">
              <w:rPr>
                <w:rFonts w:ascii="Tahoma" w:hAnsi="Tahoma" w:cs="Tahoma"/>
                <w:sz w:val="18"/>
              </w:rPr>
              <w:t>L</w:t>
            </w:r>
          </w:p>
          <w:p w14:paraId="238FC5B4" w14:textId="77777777" w:rsidR="00410B93" w:rsidRPr="00905E7C" w:rsidRDefault="00410B93" w:rsidP="00410B93">
            <w:pPr>
              <w:rPr>
                <w:rFonts w:ascii="Tahoma" w:hAnsi="Tahoma" w:cs="Tahoma"/>
                <w:sz w:val="18"/>
              </w:rPr>
            </w:pPr>
          </w:p>
          <w:p w14:paraId="5DA04CA0" w14:textId="77777777" w:rsidR="00FB168E" w:rsidRPr="00905E7C" w:rsidRDefault="00410B93" w:rsidP="00FB168E">
            <w:pPr>
              <w:pStyle w:val="ListParagraph"/>
              <w:numPr>
                <w:ilvl w:val="0"/>
                <w:numId w:val="4"/>
              </w:numPr>
              <w:ind w:left="175" w:hanging="141"/>
              <w:rPr>
                <w:rFonts w:ascii="Tahoma" w:hAnsi="Tahoma" w:cs="Tahoma"/>
                <w:sz w:val="18"/>
              </w:rPr>
            </w:pPr>
            <w:r w:rsidRPr="00905E7C">
              <w:rPr>
                <w:rFonts w:ascii="Tahoma" w:hAnsi="Tahoma" w:cs="Tahoma"/>
                <w:sz w:val="18"/>
              </w:rPr>
              <w:t>L</w:t>
            </w:r>
          </w:p>
          <w:p w14:paraId="69A885D7" w14:textId="77777777" w:rsidR="00FB168E" w:rsidRPr="00905E7C" w:rsidRDefault="00FB168E" w:rsidP="00FB168E">
            <w:pPr>
              <w:pStyle w:val="ListParagraph"/>
              <w:numPr>
                <w:ilvl w:val="0"/>
                <w:numId w:val="4"/>
              </w:numPr>
              <w:ind w:left="175" w:hanging="141"/>
              <w:rPr>
                <w:rFonts w:ascii="Tahoma" w:hAnsi="Tahoma" w:cs="Tahoma"/>
                <w:sz w:val="18"/>
              </w:rPr>
            </w:pPr>
            <w:r w:rsidRPr="00905E7C">
              <w:rPr>
                <w:rFonts w:ascii="Tahoma" w:hAnsi="Tahoma" w:cs="Tahoma"/>
                <w:sz w:val="18"/>
              </w:rPr>
              <w:t>L</w:t>
            </w:r>
          </w:p>
        </w:tc>
        <w:tc>
          <w:tcPr>
            <w:tcW w:w="6141" w:type="dxa"/>
          </w:tcPr>
          <w:p w14:paraId="012382A5" w14:textId="77777777" w:rsidR="00E35766" w:rsidRPr="00905E7C" w:rsidRDefault="00410B93" w:rsidP="00DC41BB">
            <w:pPr>
              <w:pStyle w:val="ListParagraph"/>
              <w:numPr>
                <w:ilvl w:val="0"/>
                <w:numId w:val="5"/>
              </w:numPr>
              <w:ind w:left="175" w:hanging="141"/>
              <w:rPr>
                <w:rFonts w:ascii="Tahoma" w:hAnsi="Tahoma" w:cs="Tahoma"/>
                <w:sz w:val="18"/>
              </w:rPr>
            </w:pPr>
            <w:r w:rsidRPr="00905E7C">
              <w:rPr>
                <w:rFonts w:ascii="Tahoma" w:hAnsi="Tahoma" w:cs="Tahoma"/>
                <w:sz w:val="18"/>
              </w:rPr>
              <w:t>All assets owned by the Parish Council are regularly reviewed and maintained.  All repairs and relevant expenditure for these repairs are actioned/authorised in accordance with the correct p</w:t>
            </w:r>
            <w:r w:rsidR="009821F1">
              <w:rPr>
                <w:rFonts w:ascii="Tahoma" w:hAnsi="Tahoma" w:cs="Tahoma"/>
                <w:sz w:val="18"/>
              </w:rPr>
              <w:t>rocedures of the Parish Council</w:t>
            </w:r>
          </w:p>
          <w:p w14:paraId="4A5798E1" w14:textId="77777777" w:rsidR="00410B93" w:rsidRPr="00905E7C" w:rsidRDefault="00410B93" w:rsidP="00DC41BB">
            <w:pPr>
              <w:pStyle w:val="ListParagraph"/>
              <w:numPr>
                <w:ilvl w:val="0"/>
                <w:numId w:val="5"/>
              </w:numPr>
              <w:ind w:left="175" w:hanging="141"/>
              <w:rPr>
                <w:rFonts w:ascii="Tahoma" w:hAnsi="Tahoma" w:cs="Tahoma"/>
                <w:sz w:val="18"/>
              </w:rPr>
            </w:pPr>
            <w:r w:rsidRPr="00905E7C">
              <w:rPr>
                <w:rFonts w:ascii="Tahoma" w:hAnsi="Tahoma" w:cs="Tahoma"/>
                <w:sz w:val="18"/>
              </w:rPr>
              <w:t>All assets are insured and reviewed annually</w:t>
            </w:r>
          </w:p>
          <w:p w14:paraId="1D90DEA3" w14:textId="77777777" w:rsidR="00410B93" w:rsidRPr="00905E7C" w:rsidRDefault="00410B93" w:rsidP="00DC41BB">
            <w:pPr>
              <w:pStyle w:val="ListParagraph"/>
              <w:numPr>
                <w:ilvl w:val="0"/>
                <w:numId w:val="5"/>
              </w:numPr>
              <w:ind w:left="175" w:hanging="141"/>
              <w:rPr>
                <w:rFonts w:ascii="Tahoma" w:hAnsi="Tahoma" w:cs="Tahoma"/>
                <w:sz w:val="18"/>
              </w:rPr>
            </w:pPr>
            <w:r w:rsidRPr="00905E7C">
              <w:rPr>
                <w:rFonts w:ascii="Tahoma" w:hAnsi="Tahoma" w:cs="Tahoma"/>
                <w:sz w:val="18"/>
              </w:rPr>
              <w:t>All public amenity land is inspected by Parish employees</w:t>
            </w:r>
          </w:p>
        </w:tc>
        <w:tc>
          <w:tcPr>
            <w:tcW w:w="2743" w:type="dxa"/>
          </w:tcPr>
          <w:p w14:paraId="59B9CB8F" w14:textId="77777777" w:rsidR="00E35766" w:rsidRPr="00905E7C" w:rsidRDefault="00FB168E" w:rsidP="00DC41BB">
            <w:pPr>
              <w:pStyle w:val="ListParagraph"/>
              <w:numPr>
                <w:ilvl w:val="0"/>
                <w:numId w:val="8"/>
              </w:numPr>
              <w:ind w:left="175" w:hanging="141"/>
              <w:rPr>
                <w:rFonts w:ascii="Tahoma" w:hAnsi="Tahoma" w:cs="Tahoma"/>
                <w:sz w:val="18"/>
              </w:rPr>
            </w:pPr>
            <w:r w:rsidRPr="00905E7C">
              <w:rPr>
                <w:rFonts w:ascii="Tahoma" w:hAnsi="Tahoma" w:cs="Tahoma"/>
                <w:sz w:val="18"/>
              </w:rPr>
              <w:t>Existing procedure adequate</w:t>
            </w:r>
          </w:p>
          <w:p w14:paraId="47C31D91" w14:textId="77777777" w:rsidR="00FB168E" w:rsidRPr="00905E7C" w:rsidRDefault="00FB168E" w:rsidP="00DC41BB">
            <w:pPr>
              <w:pStyle w:val="ListParagraph"/>
              <w:numPr>
                <w:ilvl w:val="0"/>
                <w:numId w:val="8"/>
              </w:numPr>
              <w:ind w:left="175" w:hanging="141"/>
              <w:rPr>
                <w:rFonts w:ascii="Tahoma" w:hAnsi="Tahoma" w:cs="Tahoma"/>
                <w:sz w:val="18"/>
              </w:rPr>
            </w:pPr>
            <w:r w:rsidRPr="00905E7C">
              <w:rPr>
                <w:rFonts w:ascii="Tahoma" w:hAnsi="Tahoma" w:cs="Tahoma"/>
                <w:sz w:val="18"/>
              </w:rPr>
              <w:t>Ensure inspections carried out</w:t>
            </w:r>
          </w:p>
        </w:tc>
      </w:tr>
      <w:tr w:rsidR="003B0EB8" w:rsidRPr="00905E7C" w14:paraId="5DF75C00" w14:textId="77777777" w:rsidTr="009245BB">
        <w:tc>
          <w:tcPr>
            <w:tcW w:w="2138" w:type="dxa"/>
          </w:tcPr>
          <w:p w14:paraId="204BC23D" w14:textId="77777777" w:rsidR="00FB168E" w:rsidRPr="00905E7C" w:rsidRDefault="00FB168E" w:rsidP="00FB168E">
            <w:pPr>
              <w:pStyle w:val="ListParagraph"/>
              <w:numPr>
                <w:ilvl w:val="0"/>
                <w:numId w:val="8"/>
              </w:numPr>
              <w:ind w:left="142" w:hanging="142"/>
              <w:rPr>
                <w:rFonts w:ascii="Tahoma" w:hAnsi="Tahoma" w:cs="Tahoma"/>
                <w:sz w:val="18"/>
                <w:szCs w:val="18"/>
              </w:rPr>
            </w:pPr>
            <w:r w:rsidRPr="00905E7C">
              <w:rPr>
                <w:rFonts w:ascii="Tahoma" w:hAnsi="Tahoma" w:cs="Tahoma"/>
                <w:sz w:val="18"/>
                <w:szCs w:val="18"/>
              </w:rPr>
              <w:t>Notice Boards</w:t>
            </w:r>
          </w:p>
        </w:tc>
        <w:tc>
          <w:tcPr>
            <w:tcW w:w="3182" w:type="dxa"/>
          </w:tcPr>
          <w:p w14:paraId="15676B30" w14:textId="77777777" w:rsidR="00FB168E" w:rsidRPr="00905E7C" w:rsidRDefault="00FB168E" w:rsidP="00DC41BB">
            <w:pPr>
              <w:pStyle w:val="ListParagraph"/>
              <w:numPr>
                <w:ilvl w:val="0"/>
                <w:numId w:val="3"/>
              </w:numPr>
              <w:ind w:left="175" w:hanging="175"/>
              <w:rPr>
                <w:rFonts w:ascii="Tahoma" w:hAnsi="Tahoma" w:cs="Tahoma"/>
                <w:sz w:val="18"/>
                <w:szCs w:val="18"/>
              </w:rPr>
            </w:pPr>
            <w:r w:rsidRPr="00905E7C">
              <w:rPr>
                <w:rFonts w:ascii="Tahoma" w:hAnsi="Tahoma" w:cs="Tahoma"/>
                <w:sz w:val="18"/>
                <w:szCs w:val="18"/>
              </w:rPr>
              <w:t>Risk/damage/injury to third parties</w:t>
            </w:r>
          </w:p>
          <w:p w14:paraId="3B87DFCA" w14:textId="77777777" w:rsidR="00FB168E" w:rsidRPr="00905E7C" w:rsidRDefault="00FB168E" w:rsidP="00DC41BB">
            <w:pPr>
              <w:pStyle w:val="ListParagraph"/>
              <w:numPr>
                <w:ilvl w:val="0"/>
                <w:numId w:val="3"/>
              </w:numPr>
              <w:ind w:left="175" w:hanging="175"/>
              <w:rPr>
                <w:rFonts w:ascii="Tahoma" w:hAnsi="Tahoma" w:cs="Tahoma"/>
                <w:sz w:val="18"/>
                <w:szCs w:val="18"/>
              </w:rPr>
            </w:pPr>
            <w:r w:rsidRPr="00905E7C">
              <w:rPr>
                <w:rFonts w:ascii="Tahoma" w:hAnsi="Tahoma" w:cs="Tahoma"/>
                <w:sz w:val="18"/>
                <w:szCs w:val="18"/>
              </w:rPr>
              <w:t>Road side safety</w:t>
            </w:r>
          </w:p>
        </w:tc>
        <w:tc>
          <w:tcPr>
            <w:tcW w:w="961" w:type="dxa"/>
          </w:tcPr>
          <w:p w14:paraId="66A10992" w14:textId="77777777" w:rsidR="00FB168E" w:rsidRPr="00905E7C" w:rsidRDefault="00FB168E" w:rsidP="00FB168E">
            <w:pPr>
              <w:pStyle w:val="ListParagraph"/>
              <w:numPr>
                <w:ilvl w:val="0"/>
                <w:numId w:val="3"/>
              </w:numPr>
              <w:ind w:left="175" w:hanging="195"/>
              <w:rPr>
                <w:rFonts w:ascii="Tahoma" w:hAnsi="Tahoma" w:cs="Tahoma"/>
                <w:sz w:val="18"/>
              </w:rPr>
            </w:pPr>
            <w:r w:rsidRPr="00905E7C">
              <w:rPr>
                <w:rFonts w:ascii="Tahoma" w:hAnsi="Tahoma" w:cs="Tahoma"/>
                <w:sz w:val="18"/>
              </w:rPr>
              <w:t>L</w:t>
            </w:r>
          </w:p>
        </w:tc>
        <w:tc>
          <w:tcPr>
            <w:tcW w:w="6141" w:type="dxa"/>
          </w:tcPr>
          <w:p w14:paraId="4AF900ED" w14:textId="3C54DA8A" w:rsidR="00FB168E" w:rsidRPr="00905E7C" w:rsidRDefault="00B753F1" w:rsidP="00B753F1">
            <w:pPr>
              <w:pStyle w:val="ListParagraph"/>
              <w:numPr>
                <w:ilvl w:val="0"/>
                <w:numId w:val="5"/>
              </w:numPr>
              <w:ind w:left="175" w:hanging="141"/>
              <w:rPr>
                <w:rFonts w:ascii="Tahoma" w:hAnsi="Tahoma" w:cs="Tahoma"/>
                <w:sz w:val="18"/>
              </w:rPr>
            </w:pPr>
            <w:r>
              <w:rPr>
                <w:rFonts w:ascii="Tahoma" w:hAnsi="Tahoma" w:cs="Tahoma"/>
                <w:sz w:val="18"/>
              </w:rPr>
              <w:t xml:space="preserve">Parish Council has </w:t>
            </w:r>
            <w:r w:rsidR="00DD21FC">
              <w:rPr>
                <w:rFonts w:ascii="Tahoma" w:hAnsi="Tahoma" w:cs="Tahoma"/>
                <w:sz w:val="18"/>
              </w:rPr>
              <w:t xml:space="preserve">one </w:t>
            </w:r>
            <w:r w:rsidR="00FB168E" w:rsidRPr="00905E7C">
              <w:rPr>
                <w:rFonts w:ascii="Tahoma" w:hAnsi="Tahoma" w:cs="Tahoma"/>
                <w:sz w:val="18"/>
              </w:rPr>
              <w:t xml:space="preserve">notice board sited </w:t>
            </w:r>
            <w:r w:rsidR="00DD21FC">
              <w:rPr>
                <w:rFonts w:ascii="Tahoma" w:hAnsi="Tahoma" w:cs="Tahoma"/>
                <w:sz w:val="18"/>
              </w:rPr>
              <w:t>near the bridge</w:t>
            </w:r>
            <w:r w:rsidR="00FB168E" w:rsidRPr="00905E7C">
              <w:rPr>
                <w:rFonts w:ascii="Tahoma" w:hAnsi="Tahoma" w:cs="Tahoma"/>
                <w:sz w:val="18"/>
              </w:rPr>
              <w:t>.  Any repairs or maintenance requirements are brought to the attention of t</w:t>
            </w:r>
            <w:r w:rsidR="009821F1">
              <w:rPr>
                <w:rFonts w:ascii="Tahoma" w:hAnsi="Tahoma" w:cs="Tahoma"/>
                <w:sz w:val="18"/>
              </w:rPr>
              <w:t>he Parish Council by the Clerk.</w:t>
            </w:r>
            <w:r>
              <w:rPr>
                <w:rFonts w:ascii="Tahoma" w:hAnsi="Tahoma" w:cs="Tahoma"/>
                <w:sz w:val="18"/>
              </w:rPr>
              <w:t xml:space="preserve"> </w:t>
            </w:r>
          </w:p>
        </w:tc>
        <w:tc>
          <w:tcPr>
            <w:tcW w:w="2743" w:type="dxa"/>
          </w:tcPr>
          <w:p w14:paraId="4DA56A99" w14:textId="77777777" w:rsidR="00FB168E" w:rsidRPr="00905E7C" w:rsidRDefault="00FB168E" w:rsidP="00BA11C1">
            <w:pPr>
              <w:pStyle w:val="ListParagraph"/>
              <w:ind w:left="175"/>
              <w:rPr>
                <w:rFonts w:ascii="Tahoma" w:hAnsi="Tahoma" w:cs="Tahoma"/>
                <w:sz w:val="18"/>
              </w:rPr>
            </w:pPr>
          </w:p>
        </w:tc>
      </w:tr>
      <w:tr w:rsidR="00FB168E" w:rsidRPr="00905E7C" w14:paraId="309CF3DA" w14:textId="77777777" w:rsidTr="009245BB">
        <w:tc>
          <w:tcPr>
            <w:tcW w:w="2138" w:type="dxa"/>
          </w:tcPr>
          <w:p w14:paraId="1EB1E391" w14:textId="77777777" w:rsidR="00FB168E" w:rsidRPr="00905E7C" w:rsidRDefault="009821F1" w:rsidP="00FB168E">
            <w:pPr>
              <w:pStyle w:val="ListParagraph"/>
              <w:numPr>
                <w:ilvl w:val="0"/>
                <w:numId w:val="8"/>
              </w:numPr>
              <w:ind w:left="142" w:hanging="142"/>
              <w:rPr>
                <w:rFonts w:ascii="Tahoma" w:hAnsi="Tahoma" w:cs="Tahoma"/>
                <w:sz w:val="18"/>
                <w:szCs w:val="18"/>
              </w:rPr>
            </w:pPr>
            <w:r>
              <w:rPr>
                <w:rFonts w:ascii="Tahoma" w:hAnsi="Tahoma" w:cs="Tahoma"/>
                <w:sz w:val="18"/>
                <w:szCs w:val="18"/>
              </w:rPr>
              <w:t>Meeting L</w:t>
            </w:r>
            <w:r w:rsidR="00FB168E" w:rsidRPr="00905E7C">
              <w:rPr>
                <w:rFonts w:ascii="Tahoma" w:hAnsi="Tahoma" w:cs="Tahoma"/>
                <w:sz w:val="18"/>
                <w:szCs w:val="18"/>
              </w:rPr>
              <w:t>ocation</w:t>
            </w:r>
          </w:p>
        </w:tc>
        <w:tc>
          <w:tcPr>
            <w:tcW w:w="3182" w:type="dxa"/>
          </w:tcPr>
          <w:p w14:paraId="2973F21E" w14:textId="77777777" w:rsidR="00FB168E" w:rsidRPr="00905E7C" w:rsidRDefault="00FB168E" w:rsidP="00DC41BB">
            <w:pPr>
              <w:pStyle w:val="ListParagraph"/>
              <w:numPr>
                <w:ilvl w:val="0"/>
                <w:numId w:val="3"/>
              </w:numPr>
              <w:ind w:left="175" w:hanging="175"/>
              <w:rPr>
                <w:rFonts w:ascii="Tahoma" w:hAnsi="Tahoma" w:cs="Tahoma"/>
                <w:sz w:val="18"/>
                <w:szCs w:val="18"/>
              </w:rPr>
            </w:pPr>
            <w:r w:rsidRPr="00905E7C">
              <w:rPr>
                <w:rFonts w:ascii="Tahoma" w:hAnsi="Tahoma" w:cs="Tahoma"/>
                <w:sz w:val="18"/>
                <w:szCs w:val="18"/>
              </w:rPr>
              <w:t>Adequacy</w:t>
            </w:r>
          </w:p>
          <w:p w14:paraId="601C2477" w14:textId="77777777" w:rsidR="00FB168E" w:rsidRPr="00905E7C" w:rsidRDefault="00FB168E" w:rsidP="00DC41BB">
            <w:pPr>
              <w:pStyle w:val="ListParagraph"/>
              <w:numPr>
                <w:ilvl w:val="0"/>
                <w:numId w:val="3"/>
              </w:numPr>
              <w:ind w:left="175" w:hanging="175"/>
              <w:rPr>
                <w:rFonts w:ascii="Tahoma" w:hAnsi="Tahoma" w:cs="Tahoma"/>
                <w:sz w:val="18"/>
                <w:szCs w:val="18"/>
              </w:rPr>
            </w:pPr>
            <w:r w:rsidRPr="00905E7C">
              <w:rPr>
                <w:rFonts w:ascii="Tahoma" w:hAnsi="Tahoma" w:cs="Tahoma"/>
                <w:sz w:val="18"/>
                <w:szCs w:val="18"/>
              </w:rPr>
              <w:t>Health &amp; Safety</w:t>
            </w:r>
          </w:p>
        </w:tc>
        <w:tc>
          <w:tcPr>
            <w:tcW w:w="961" w:type="dxa"/>
          </w:tcPr>
          <w:p w14:paraId="32AFD295" w14:textId="77777777" w:rsidR="00FB168E" w:rsidRPr="00905E7C" w:rsidRDefault="00FB168E" w:rsidP="00FB168E">
            <w:pPr>
              <w:pStyle w:val="ListParagraph"/>
              <w:numPr>
                <w:ilvl w:val="0"/>
                <w:numId w:val="3"/>
              </w:numPr>
              <w:ind w:left="175" w:hanging="195"/>
              <w:rPr>
                <w:rFonts w:ascii="Tahoma" w:hAnsi="Tahoma" w:cs="Tahoma"/>
                <w:sz w:val="18"/>
              </w:rPr>
            </w:pPr>
            <w:r w:rsidRPr="00905E7C">
              <w:rPr>
                <w:rFonts w:ascii="Tahoma" w:hAnsi="Tahoma" w:cs="Tahoma"/>
                <w:sz w:val="18"/>
              </w:rPr>
              <w:t>L</w:t>
            </w:r>
          </w:p>
          <w:p w14:paraId="1E2E6071" w14:textId="77777777" w:rsidR="00FB168E" w:rsidRPr="00905E7C" w:rsidRDefault="00FB168E" w:rsidP="00FB168E">
            <w:pPr>
              <w:pStyle w:val="ListParagraph"/>
              <w:numPr>
                <w:ilvl w:val="0"/>
                <w:numId w:val="3"/>
              </w:numPr>
              <w:ind w:left="175" w:hanging="195"/>
              <w:rPr>
                <w:rFonts w:ascii="Tahoma" w:hAnsi="Tahoma" w:cs="Tahoma"/>
                <w:sz w:val="18"/>
              </w:rPr>
            </w:pPr>
            <w:r w:rsidRPr="00905E7C">
              <w:rPr>
                <w:rFonts w:ascii="Tahoma" w:hAnsi="Tahoma" w:cs="Tahoma"/>
                <w:sz w:val="18"/>
              </w:rPr>
              <w:t>M</w:t>
            </w:r>
          </w:p>
        </w:tc>
        <w:tc>
          <w:tcPr>
            <w:tcW w:w="6141" w:type="dxa"/>
          </w:tcPr>
          <w:p w14:paraId="5C344D07" w14:textId="77777777" w:rsidR="00FB168E" w:rsidRDefault="00FB168E" w:rsidP="009821F1">
            <w:pPr>
              <w:pStyle w:val="ListParagraph"/>
              <w:numPr>
                <w:ilvl w:val="0"/>
                <w:numId w:val="5"/>
              </w:numPr>
              <w:ind w:left="175" w:hanging="141"/>
              <w:rPr>
                <w:rFonts w:ascii="Tahoma" w:hAnsi="Tahoma" w:cs="Tahoma"/>
                <w:sz w:val="18"/>
              </w:rPr>
            </w:pPr>
            <w:r w:rsidRPr="00905E7C">
              <w:rPr>
                <w:rFonts w:ascii="Tahoma" w:hAnsi="Tahoma" w:cs="Tahoma"/>
                <w:sz w:val="18"/>
              </w:rPr>
              <w:t>The Parish Council meetings are held at the same venue every month.  The premises and the facilities are considered to be adequate fo</w:t>
            </w:r>
            <w:r w:rsidR="003D2C1E" w:rsidRPr="00905E7C">
              <w:rPr>
                <w:rFonts w:ascii="Tahoma" w:hAnsi="Tahoma" w:cs="Tahoma"/>
                <w:sz w:val="18"/>
              </w:rPr>
              <w:t>r the Councillors</w:t>
            </w:r>
            <w:r w:rsidR="009821F1">
              <w:rPr>
                <w:rFonts w:ascii="Tahoma" w:hAnsi="Tahoma" w:cs="Tahoma"/>
                <w:sz w:val="18"/>
              </w:rPr>
              <w:t>, Clerk</w:t>
            </w:r>
            <w:r w:rsidR="003D2C1E" w:rsidRPr="00905E7C">
              <w:rPr>
                <w:rFonts w:ascii="Tahoma" w:hAnsi="Tahoma" w:cs="Tahoma"/>
                <w:sz w:val="18"/>
              </w:rPr>
              <w:t xml:space="preserve"> and Pu</w:t>
            </w:r>
            <w:r w:rsidRPr="00905E7C">
              <w:rPr>
                <w:rFonts w:ascii="Tahoma" w:hAnsi="Tahoma" w:cs="Tahoma"/>
                <w:sz w:val="18"/>
              </w:rPr>
              <w:t>blic who attend from Health &amp; Safety and comfort aspects</w:t>
            </w:r>
          </w:p>
          <w:p w14:paraId="74369F5F" w14:textId="0F9B3EFD" w:rsidR="008355AB" w:rsidRPr="00905E7C" w:rsidRDefault="008355AB" w:rsidP="009821F1">
            <w:pPr>
              <w:pStyle w:val="ListParagraph"/>
              <w:numPr>
                <w:ilvl w:val="0"/>
                <w:numId w:val="5"/>
              </w:numPr>
              <w:ind w:left="175" w:hanging="141"/>
              <w:rPr>
                <w:rFonts w:ascii="Tahoma" w:hAnsi="Tahoma" w:cs="Tahoma"/>
                <w:sz w:val="18"/>
              </w:rPr>
            </w:pPr>
            <w:r>
              <w:rPr>
                <w:rFonts w:ascii="Tahoma" w:hAnsi="Tahoma" w:cs="Tahoma"/>
                <w:sz w:val="18"/>
              </w:rPr>
              <w:t xml:space="preserve">At times of National Crisis, the council will endeavour to continue to meet via online platforms when face to face meetings are not permitted (guided by the legislation at the time). </w:t>
            </w:r>
          </w:p>
        </w:tc>
        <w:tc>
          <w:tcPr>
            <w:tcW w:w="2743" w:type="dxa"/>
          </w:tcPr>
          <w:p w14:paraId="6E8CF4EC" w14:textId="77777777" w:rsidR="00FB168E" w:rsidRPr="00905E7C" w:rsidRDefault="009821F1" w:rsidP="009821F1">
            <w:pPr>
              <w:pStyle w:val="ListParagraph"/>
              <w:numPr>
                <w:ilvl w:val="0"/>
                <w:numId w:val="8"/>
              </w:numPr>
              <w:ind w:left="175" w:hanging="141"/>
              <w:rPr>
                <w:rFonts w:ascii="Tahoma" w:hAnsi="Tahoma" w:cs="Tahoma"/>
                <w:sz w:val="18"/>
              </w:rPr>
            </w:pPr>
            <w:r w:rsidRPr="007E3FFF">
              <w:rPr>
                <w:rFonts w:ascii="Tahoma" w:hAnsi="Tahoma" w:cs="Tahoma"/>
                <w:sz w:val="18"/>
              </w:rPr>
              <w:t>Existing location</w:t>
            </w:r>
            <w:r w:rsidR="00FB168E" w:rsidRPr="007E3FFF">
              <w:rPr>
                <w:rFonts w:ascii="Tahoma" w:hAnsi="Tahoma" w:cs="Tahoma"/>
                <w:sz w:val="18"/>
              </w:rPr>
              <w:t xml:space="preserve"> adequate </w:t>
            </w:r>
            <w:r w:rsidRPr="007E3FFF">
              <w:rPr>
                <w:rFonts w:ascii="Tahoma" w:hAnsi="Tahoma" w:cs="Tahoma"/>
                <w:sz w:val="18"/>
              </w:rPr>
              <w:t>and suitable alternative accommodation is available for larger public meetings</w:t>
            </w:r>
          </w:p>
        </w:tc>
      </w:tr>
      <w:tr w:rsidR="00FB168E" w:rsidRPr="00905E7C" w14:paraId="4A8E8C66" w14:textId="77777777" w:rsidTr="009245BB">
        <w:tc>
          <w:tcPr>
            <w:tcW w:w="2138" w:type="dxa"/>
          </w:tcPr>
          <w:p w14:paraId="1043BE40" w14:textId="77777777" w:rsidR="00FB168E" w:rsidRPr="00905E7C" w:rsidRDefault="00FB168E" w:rsidP="00FB168E">
            <w:pPr>
              <w:pStyle w:val="ListParagraph"/>
              <w:numPr>
                <w:ilvl w:val="0"/>
                <w:numId w:val="8"/>
              </w:numPr>
              <w:ind w:left="142" w:hanging="142"/>
              <w:rPr>
                <w:rFonts w:ascii="Tahoma" w:hAnsi="Tahoma" w:cs="Tahoma"/>
                <w:sz w:val="18"/>
                <w:szCs w:val="18"/>
              </w:rPr>
            </w:pPr>
            <w:r w:rsidRPr="00905E7C">
              <w:rPr>
                <w:rFonts w:ascii="Tahoma" w:hAnsi="Tahoma" w:cs="Tahoma"/>
                <w:sz w:val="18"/>
                <w:szCs w:val="18"/>
              </w:rPr>
              <w:t>Council records – paper</w:t>
            </w:r>
          </w:p>
        </w:tc>
        <w:tc>
          <w:tcPr>
            <w:tcW w:w="3182" w:type="dxa"/>
          </w:tcPr>
          <w:p w14:paraId="11E65EBE" w14:textId="77777777" w:rsidR="00FB168E" w:rsidRPr="00905E7C" w:rsidRDefault="00FB168E" w:rsidP="00DC41BB">
            <w:pPr>
              <w:pStyle w:val="ListParagraph"/>
              <w:numPr>
                <w:ilvl w:val="0"/>
                <w:numId w:val="3"/>
              </w:numPr>
              <w:ind w:left="175" w:hanging="175"/>
              <w:rPr>
                <w:rFonts w:ascii="Tahoma" w:hAnsi="Tahoma" w:cs="Tahoma"/>
                <w:sz w:val="18"/>
                <w:szCs w:val="18"/>
              </w:rPr>
            </w:pPr>
            <w:r w:rsidRPr="00905E7C">
              <w:rPr>
                <w:rFonts w:ascii="Tahoma" w:hAnsi="Tahoma" w:cs="Tahoma"/>
                <w:sz w:val="18"/>
                <w:szCs w:val="18"/>
              </w:rPr>
              <w:t>Loss through</w:t>
            </w:r>
          </w:p>
          <w:p w14:paraId="4DCD490F" w14:textId="77777777" w:rsidR="00FB168E" w:rsidRPr="00905E7C" w:rsidRDefault="00FB168E" w:rsidP="00FB168E">
            <w:pPr>
              <w:pStyle w:val="ListParagraph"/>
              <w:numPr>
                <w:ilvl w:val="1"/>
                <w:numId w:val="3"/>
              </w:numPr>
              <w:ind w:left="492" w:hanging="284"/>
              <w:rPr>
                <w:rFonts w:ascii="Tahoma" w:hAnsi="Tahoma" w:cs="Tahoma"/>
                <w:sz w:val="18"/>
                <w:szCs w:val="18"/>
              </w:rPr>
            </w:pPr>
            <w:r w:rsidRPr="00905E7C">
              <w:rPr>
                <w:rFonts w:ascii="Tahoma" w:hAnsi="Tahoma" w:cs="Tahoma"/>
                <w:sz w:val="18"/>
                <w:szCs w:val="18"/>
              </w:rPr>
              <w:t>Theft</w:t>
            </w:r>
          </w:p>
          <w:p w14:paraId="57789A77" w14:textId="77777777" w:rsidR="00FB168E" w:rsidRPr="00905E7C" w:rsidRDefault="00FB168E" w:rsidP="00FB168E">
            <w:pPr>
              <w:pStyle w:val="ListParagraph"/>
              <w:numPr>
                <w:ilvl w:val="1"/>
                <w:numId w:val="3"/>
              </w:numPr>
              <w:ind w:left="492" w:hanging="284"/>
              <w:rPr>
                <w:rFonts w:ascii="Tahoma" w:hAnsi="Tahoma" w:cs="Tahoma"/>
                <w:sz w:val="18"/>
                <w:szCs w:val="18"/>
              </w:rPr>
            </w:pPr>
            <w:r w:rsidRPr="00905E7C">
              <w:rPr>
                <w:rFonts w:ascii="Tahoma" w:hAnsi="Tahoma" w:cs="Tahoma"/>
                <w:sz w:val="18"/>
                <w:szCs w:val="18"/>
              </w:rPr>
              <w:t>Fire</w:t>
            </w:r>
          </w:p>
          <w:p w14:paraId="48CAB526" w14:textId="77777777" w:rsidR="00FB168E" w:rsidRPr="00905E7C" w:rsidRDefault="009821F1" w:rsidP="00FB168E">
            <w:pPr>
              <w:pStyle w:val="ListParagraph"/>
              <w:numPr>
                <w:ilvl w:val="1"/>
                <w:numId w:val="3"/>
              </w:numPr>
              <w:ind w:left="492" w:hanging="284"/>
              <w:rPr>
                <w:rFonts w:ascii="Tahoma" w:hAnsi="Tahoma" w:cs="Tahoma"/>
                <w:sz w:val="18"/>
                <w:szCs w:val="18"/>
              </w:rPr>
            </w:pPr>
            <w:r>
              <w:rPr>
                <w:rFonts w:ascii="Tahoma" w:hAnsi="Tahoma" w:cs="Tahoma"/>
                <w:sz w:val="18"/>
                <w:szCs w:val="18"/>
              </w:rPr>
              <w:t>D</w:t>
            </w:r>
            <w:r w:rsidR="00FB168E" w:rsidRPr="00905E7C">
              <w:rPr>
                <w:rFonts w:ascii="Tahoma" w:hAnsi="Tahoma" w:cs="Tahoma"/>
                <w:sz w:val="18"/>
                <w:szCs w:val="18"/>
              </w:rPr>
              <w:t>amage</w:t>
            </w:r>
          </w:p>
        </w:tc>
        <w:tc>
          <w:tcPr>
            <w:tcW w:w="961" w:type="dxa"/>
          </w:tcPr>
          <w:p w14:paraId="23945E8E" w14:textId="77777777" w:rsidR="00FB168E" w:rsidRPr="00905E7C" w:rsidRDefault="00FB168E" w:rsidP="003B0EB8">
            <w:pPr>
              <w:pStyle w:val="ListParagraph"/>
              <w:numPr>
                <w:ilvl w:val="0"/>
                <w:numId w:val="10"/>
              </w:numPr>
              <w:ind w:left="230" w:hanging="258"/>
              <w:rPr>
                <w:rFonts w:ascii="Tahoma" w:hAnsi="Tahoma" w:cs="Tahoma"/>
                <w:sz w:val="18"/>
              </w:rPr>
            </w:pPr>
            <w:r w:rsidRPr="00905E7C">
              <w:rPr>
                <w:rFonts w:ascii="Tahoma" w:hAnsi="Tahoma" w:cs="Tahoma"/>
                <w:sz w:val="18"/>
              </w:rPr>
              <w:t>L</w:t>
            </w:r>
          </w:p>
          <w:p w14:paraId="0DFC28B5" w14:textId="77777777" w:rsidR="00FB168E" w:rsidRPr="00905E7C" w:rsidRDefault="00FB168E" w:rsidP="003B0EB8">
            <w:pPr>
              <w:pStyle w:val="ListParagraph"/>
              <w:numPr>
                <w:ilvl w:val="0"/>
                <w:numId w:val="10"/>
              </w:numPr>
              <w:ind w:left="230" w:hanging="258"/>
              <w:rPr>
                <w:rFonts w:ascii="Tahoma" w:hAnsi="Tahoma" w:cs="Tahoma"/>
                <w:sz w:val="18"/>
              </w:rPr>
            </w:pPr>
            <w:r w:rsidRPr="00905E7C">
              <w:rPr>
                <w:rFonts w:ascii="Tahoma" w:hAnsi="Tahoma" w:cs="Tahoma"/>
                <w:sz w:val="18"/>
              </w:rPr>
              <w:t>M</w:t>
            </w:r>
          </w:p>
          <w:p w14:paraId="1DB2674C" w14:textId="77777777" w:rsidR="00FB168E" w:rsidRPr="00905E7C" w:rsidRDefault="00FB168E" w:rsidP="003B0EB8">
            <w:pPr>
              <w:pStyle w:val="ListParagraph"/>
              <w:numPr>
                <w:ilvl w:val="0"/>
                <w:numId w:val="10"/>
              </w:numPr>
              <w:ind w:left="230" w:hanging="258"/>
              <w:rPr>
                <w:rFonts w:ascii="Tahoma" w:hAnsi="Tahoma" w:cs="Tahoma"/>
                <w:sz w:val="18"/>
              </w:rPr>
            </w:pPr>
            <w:r w:rsidRPr="00905E7C">
              <w:rPr>
                <w:rFonts w:ascii="Tahoma" w:hAnsi="Tahoma" w:cs="Tahoma"/>
                <w:sz w:val="18"/>
              </w:rPr>
              <w:t>L</w:t>
            </w:r>
          </w:p>
        </w:tc>
        <w:tc>
          <w:tcPr>
            <w:tcW w:w="6141" w:type="dxa"/>
          </w:tcPr>
          <w:p w14:paraId="60318348" w14:textId="3A0F12AD" w:rsidR="00FB168E" w:rsidRPr="00905E7C" w:rsidRDefault="003B0EB8" w:rsidP="009821F1">
            <w:pPr>
              <w:pStyle w:val="ListParagraph"/>
              <w:numPr>
                <w:ilvl w:val="0"/>
                <w:numId w:val="5"/>
              </w:numPr>
              <w:ind w:left="175" w:hanging="141"/>
              <w:rPr>
                <w:rFonts w:ascii="Tahoma" w:hAnsi="Tahoma" w:cs="Tahoma"/>
                <w:sz w:val="18"/>
              </w:rPr>
            </w:pPr>
            <w:r w:rsidRPr="00905E7C">
              <w:rPr>
                <w:rFonts w:ascii="Tahoma" w:hAnsi="Tahoma" w:cs="Tahoma"/>
                <w:sz w:val="18"/>
              </w:rPr>
              <w:t>The</w:t>
            </w:r>
            <w:r w:rsidR="00A27AC5">
              <w:rPr>
                <w:rFonts w:ascii="Tahoma" w:hAnsi="Tahoma" w:cs="Tahoma"/>
                <w:sz w:val="18"/>
              </w:rPr>
              <w:t xml:space="preserve"> </w:t>
            </w:r>
            <w:r w:rsidRPr="00905E7C">
              <w:rPr>
                <w:rFonts w:ascii="Tahoma" w:hAnsi="Tahoma" w:cs="Tahoma"/>
                <w:sz w:val="18"/>
              </w:rPr>
              <w:t xml:space="preserve">Parish Council records are stored at the home of the Clerk.  </w:t>
            </w:r>
          </w:p>
        </w:tc>
        <w:tc>
          <w:tcPr>
            <w:tcW w:w="2743" w:type="dxa"/>
          </w:tcPr>
          <w:p w14:paraId="66865598" w14:textId="77777777" w:rsidR="00FB168E" w:rsidRPr="00905E7C" w:rsidRDefault="003B0EB8" w:rsidP="00954A07">
            <w:pPr>
              <w:pStyle w:val="ListParagraph"/>
              <w:numPr>
                <w:ilvl w:val="0"/>
                <w:numId w:val="8"/>
              </w:numPr>
              <w:ind w:left="175" w:hanging="141"/>
              <w:rPr>
                <w:rFonts w:ascii="Tahoma" w:hAnsi="Tahoma" w:cs="Tahoma"/>
                <w:sz w:val="18"/>
              </w:rPr>
            </w:pPr>
            <w:r w:rsidRPr="00905E7C">
              <w:rPr>
                <w:rFonts w:ascii="Tahoma" w:hAnsi="Tahoma" w:cs="Tahoma"/>
                <w:sz w:val="18"/>
              </w:rPr>
              <w:t xml:space="preserve">Damage (apart from fire) and theft is unlikely and so provision is adequate for most things apart </w:t>
            </w:r>
            <w:r w:rsidR="003D2C1E" w:rsidRPr="00905E7C">
              <w:rPr>
                <w:rFonts w:ascii="Tahoma" w:hAnsi="Tahoma" w:cs="Tahoma"/>
                <w:sz w:val="18"/>
              </w:rPr>
              <w:t>f</w:t>
            </w:r>
            <w:r w:rsidRPr="00905E7C">
              <w:rPr>
                <w:rFonts w:ascii="Tahoma" w:hAnsi="Tahoma" w:cs="Tahoma"/>
                <w:sz w:val="18"/>
              </w:rPr>
              <w:t xml:space="preserve">rom the leases.  </w:t>
            </w:r>
            <w:r w:rsidRPr="00954A07">
              <w:rPr>
                <w:rFonts w:ascii="Tahoma" w:hAnsi="Tahoma" w:cs="Tahoma"/>
                <w:sz w:val="18"/>
              </w:rPr>
              <w:t>Historical records sh</w:t>
            </w:r>
            <w:r w:rsidR="00954A07">
              <w:rPr>
                <w:rFonts w:ascii="Tahoma" w:hAnsi="Tahoma" w:cs="Tahoma"/>
                <w:sz w:val="18"/>
              </w:rPr>
              <w:t>ould be sent to Archives at DCC</w:t>
            </w:r>
            <w:r w:rsidRPr="00954A07">
              <w:rPr>
                <w:rFonts w:ascii="Tahoma" w:hAnsi="Tahoma" w:cs="Tahoma"/>
                <w:sz w:val="18"/>
              </w:rPr>
              <w:t>.</w:t>
            </w:r>
          </w:p>
        </w:tc>
      </w:tr>
      <w:tr w:rsidR="003B0EB8" w:rsidRPr="00905E7C" w14:paraId="715DA1C4" w14:textId="77777777" w:rsidTr="009245BB">
        <w:tc>
          <w:tcPr>
            <w:tcW w:w="2138" w:type="dxa"/>
          </w:tcPr>
          <w:p w14:paraId="59ACF946" w14:textId="77777777" w:rsidR="003B0EB8" w:rsidRPr="00905E7C" w:rsidRDefault="003B0EB8" w:rsidP="00FB168E">
            <w:pPr>
              <w:pStyle w:val="ListParagraph"/>
              <w:numPr>
                <w:ilvl w:val="0"/>
                <w:numId w:val="8"/>
              </w:numPr>
              <w:ind w:left="142" w:hanging="142"/>
              <w:rPr>
                <w:rFonts w:ascii="Tahoma" w:hAnsi="Tahoma" w:cs="Tahoma"/>
                <w:sz w:val="18"/>
                <w:szCs w:val="18"/>
              </w:rPr>
            </w:pPr>
            <w:r w:rsidRPr="00905E7C">
              <w:rPr>
                <w:rFonts w:ascii="Tahoma" w:hAnsi="Tahoma" w:cs="Tahoma"/>
                <w:sz w:val="18"/>
                <w:szCs w:val="18"/>
              </w:rPr>
              <w:t>Council records – electronic</w:t>
            </w:r>
          </w:p>
        </w:tc>
        <w:tc>
          <w:tcPr>
            <w:tcW w:w="3182" w:type="dxa"/>
          </w:tcPr>
          <w:p w14:paraId="5BE3D290" w14:textId="77777777" w:rsidR="003B0EB8" w:rsidRPr="00905E7C" w:rsidRDefault="003B0EB8" w:rsidP="00DC41BB">
            <w:pPr>
              <w:pStyle w:val="ListParagraph"/>
              <w:numPr>
                <w:ilvl w:val="0"/>
                <w:numId w:val="3"/>
              </w:numPr>
              <w:ind w:left="175" w:hanging="175"/>
              <w:rPr>
                <w:rFonts w:ascii="Tahoma" w:hAnsi="Tahoma" w:cs="Tahoma"/>
                <w:sz w:val="18"/>
                <w:szCs w:val="18"/>
              </w:rPr>
            </w:pPr>
            <w:r w:rsidRPr="00905E7C">
              <w:rPr>
                <w:rFonts w:ascii="Tahoma" w:hAnsi="Tahoma" w:cs="Tahoma"/>
                <w:sz w:val="18"/>
                <w:szCs w:val="18"/>
              </w:rPr>
              <w:t>Loss through</w:t>
            </w:r>
          </w:p>
          <w:p w14:paraId="4E11B9E0" w14:textId="77777777" w:rsidR="003B0EB8" w:rsidRPr="00905E7C" w:rsidRDefault="003B0EB8" w:rsidP="003B0EB8">
            <w:pPr>
              <w:pStyle w:val="ListParagraph"/>
              <w:numPr>
                <w:ilvl w:val="1"/>
                <w:numId w:val="3"/>
              </w:numPr>
              <w:ind w:left="492" w:hanging="284"/>
              <w:rPr>
                <w:rFonts w:ascii="Tahoma" w:hAnsi="Tahoma" w:cs="Tahoma"/>
                <w:sz w:val="18"/>
                <w:szCs w:val="18"/>
              </w:rPr>
            </w:pPr>
            <w:r w:rsidRPr="00905E7C">
              <w:rPr>
                <w:rFonts w:ascii="Tahoma" w:hAnsi="Tahoma" w:cs="Tahoma"/>
                <w:sz w:val="18"/>
                <w:szCs w:val="18"/>
              </w:rPr>
              <w:t xml:space="preserve">Theft, fire, damage, corruption of computer, </w:t>
            </w:r>
          </w:p>
          <w:p w14:paraId="19149EDE" w14:textId="77777777" w:rsidR="003B0EB8" w:rsidRPr="00905E7C" w:rsidRDefault="003B0EB8" w:rsidP="003B0EB8">
            <w:pPr>
              <w:pStyle w:val="ListParagraph"/>
              <w:numPr>
                <w:ilvl w:val="1"/>
                <w:numId w:val="3"/>
              </w:numPr>
              <w:ind w:left="492" w:hanging="284"/>
              <w:rPr>
                <w:rFonts w:ascii="Tahoma" w:hAnsi="Tahoma" w:cs="Tahoma"/>
                <w:sz w:val="18"/>
                <w:szCs w:val="18"/>
              </w:rPr>
            </w:pPr>
            <w:r w:rsidRPr="00905E7C">
              <w:rPr>
                <w:rFonts w:ascii="Tahoma" w:hAnsi="Tahoma" w:cs="Tahoma"/>
                <w:sz w:val="18"/>
                <w:szCs w:val="18"/>
              </w:rPr>
              <w:t>virus infections</w:t>
            </w:r>
          </w:p>
          <w:p w14:paraId="471F71FB" w14:textId="77777777" w:rsidR="003B0EB8" w:rsidRPr="00905E7C" w:rsidRDefault="003B0EB8" w:rsidP="003B0EB8">
            <w:pPr>
              <w:pStyle w:val="ListParagraph"/>
              <w:numPr>
                <w:ilvl w:val="1"/>
                <w:numId w:val="3"/>
              </w:numPr>
              <w:ind w:left="492" w:hanging="284"/>
              <w:rPr>
                <w:rFonts w:ascii="Tahoma" w:hAnsi="Tahoma" w:cs="Tahoma"/>
                <w:sz w:val="18"/>
                <w:szCs w:val="18"/>
              </w:rPr>
            </w:pPr>
            <w:r w:rsidRPr="00905E7C">
              <w:rPr>
                <w:rFonts w:ascii="Tahoma" w:hAnsi="Tahoma" w:cs="Tahoma"/>
                <w:sz w:val="18"/>
                <w:szCs w:val="18"/>
              </w:rPr>
              <w:t>surges in power supply</w:t>
            </w:r>
          </w:p>
        </w:tc>
        <w:tc>
          <w:tcPr>
            <w:tcW w:w="961" w:type="dxa"/>
          </w:tcPr>
          <w:p w14:paraId="1C648107" w14:textId="77777777" w:rsidR="003B0EB8" w:rsidRPr="00905E7C" w:rsidRDefault="003B0EB8" w:rsidP="003B0EB8">
            <w:pPr>
              <w:rPr>
                <w:rFonts w:ascii="Tahoma" w:hAnsi="Tahoma" w:cs="Tahoma"/>
                <w:sz w:val="18"/>
              </w:rPr>
            </w:pPr>
          </w:p>
          <w:p w14:paraId="56B6B106" w14:textId="77777777" w:rsidR="003B0EB8" w:rsidRPr="00905E7C" w:rsidRDefault="003B0EB8" w:rsidP="003B0EB8">
            <w:pPr>
              <w:pStyle w:val="ListParagraph"/>
              <w:numPr>
                <w:ilvl w:val="0"/>
                <w:numId w:val="11"/>
              </w:numPr>
              <w:ind w:left="98" w:hanging="98"/>
              <w:rPr>
                <w:rFonts w:ascii="Tahoma" w:hAnsi="Tahoma" w:cs="Tahoma"/>
                <w:sz w:val="18"/>
              </w:rPr>
            </w:pPr>
            <w:r w:rsidRPr="00905E7C">
              <w:rPr>
                <w:rFonts w:ascii="Tahoma" w:hAnsi="Tahoma" w:cs="Tahoma"/>
                <w:sz w:val="18"/>
              </w:rPr>
              <w:t>L</w:t>
            </w:r>
          </w:p>
          <w:p w14:paraId="39B217F5" w14:textId="77777777" w:rsidR="003B0EB8" w:rsidRPr="00905E7C" w:rsidRDefault="003B0EB8" w:rsidP="003B0EB8">
            <w:pPr>
              <w:pStyle w:val="ListParagraph"/>
              <w:numPr>
                <w:ilvl w:val="0"/>
                <w:numId w:val="11"/>
              </w:numPr>
              <w:ind w:left="98" w:hanging="98"/>
              <w:rPr>
                <w:rFonts w:ascii="Tahoma" w:hAnsi="Tahoma" w:cs="Tahoma"/>
                <w:sz w:val="18"/>
              </w:rPr>
            </w:pPr>
            <w:r w:rsidRPr="00905E7C">
              <w:rPr>
                <w:rFonts w:ascii="Tahoma" w:hAnsi="Tahoma" w:cs="Tahoma"/>
                <w:sz w:val="18"/>
              </w:rPr>
              <w:t>M</w:t>
            </w:r>
          </w:p>
          <w:p w14:paraId="004DF79C" w14:textId="77777777" w:rsidR="003B0EB8" w:rsidRPr="00905E7C" w:rsidRDefault="003B0EB8" w:rsidP="003B0EB8">
            <w:pPr>
              <w:pStyle w:val="ListParagraph"/>
              <w:numPr>
                <w:ilvl w:val="0"/>
                <w:numId w:val="11"/>
              </w:numPr>
              <w:ind w:left="98" w:hanging="98"/>
              <w:rPr>
                <w:rFonts w:ascii="Tahoma" w:hAnsi="Tahoma" w:cs="Tahoma"/>
                <w:sz w:val="18"/>
              </w:rPr>
            </w:pPr>
            <w:r w:rsidRPr="00905E7C">
              <w:rPr>
                <w:rFonts w:ascii="Tahoma" w:hAnsi="Tahoma" w:cs="Tahoma"/>
                <w:sz w:val="18"/>
              </w:rPr>
              <w:t>L</w:t>
            </w:r>
          </w:p>
          <w:p w14:paraId="4A20DAD6" w14:textId="77777777" w:rsidR="003B0EB8" w:rsidRPr="00905E7C" w:rsidRDefault="003B0EB8" w:rsidP="003B0EB8">
            <w:pPr>
              <w:pStyle w:val="ListParagraph"/>
              <w:numPr>
                <w:ilvl w:val="0"/>
                <w:numId w:val="11"/>
              </w:numPr>
              <w:ind w:left="98" w:hanging="98"/>
              <w:rPr>
                <w:rFonts w:ascii="Tahoma" w:hAnsi="Tahoma" w:cs="Tahoma"/>
                <w:sz w:val="18"/>
              </w:rPr>
            </w:pPr>
            <w:r w:rsidRPr="00905E7C">
              <w:rPr>
                <w:rFonts w:ascii="Tahoma" w:hAnsi="Tahoma" w:cs="Tahoma"/>
                <w:sz w:val="18"/>
              </w:rPr>
              <w:t>L</w:t>
            </w:r>
          </w:p>
        </w:tc>
        <w:tc>
          <w:tcPr>
            <w:tcW w:w="6141" w:type="dxa"/>
          </w:tcPr>
          <w:p w14:paraId="6978224D" w14:textId="77777777" w:rsidR="003B0EB8" w:rsidRPr="00905E7C" w:rsidRDefault="003B0EB8" w:rsidP="00DC41BB">
            <w:pPr>
              <w:pStyle w:val="ListParagraph"/>
              <w:numPr>
                <w:ilvl w:val="0"/>
                <w:numId w:val="5"/>
              </w:numPr>
              <w:ind w:left="175" w:hanging="141"/>
              <w:rPr>
                <w:rFonts w:ascii="Tahoma" w:hAnsi="Tahoma" w:cs="Tahoma"/>
                <w:sz w:val="18"/>
              </w:rPr>
            </w:pPr>
            <w:r w:rsidRPr="00905E7C">
              <w:rPr>
                <w:rFonts w:ascii="Tahoma" w:hAnsi="Tahoma" w:cs="Tahoma"/>
                <w:sz w:val="18"/>
              </w:rPr>
              <w:t>The Parish Council’s electronic records are s</w:t>
            </w:r>
            <w:r w:rsidR="009821F1">
              <w:rPr>
                <w:rFonts w:ascii="Tahoma" w:hAnsi="Tahoma" w:cs="Tahoma"/>
                <w:sz w:val="18"/>
              </w:rPr>
              <w:t>tored on the Parish Council’s laptop, which has full security and surge protection</w:t>
            </w:r>
          </w:p>
          <w:p w14:paraId="40C8D50A" w14:textId="77777777" w:rsidR="003B0EB8" w:rsidRPr="00905E7C" w:rsidRDefault="003B0EB8" w:rsidP="00DC41BB">
            <w:pPr>
              <w:pStyle w:val="ListParagraph"/>
              <w:numPr>
                <w:ilvl w:val="0"/>
                <w:numId w:val="5"/>
              </w:numPr>
              <w:ind w:left="175" w:hanging="141"/>
              <w:rPr>
                <w:rFonts w:ascii="Tahoma" w:hAnsi="Tahoma" w:cs="Tahoma"/>
                <w:sz w:val="18"/>
              </w:rPr>
            </w:pPr>
            <w:r w:rsidRPr="00905E7C">
              <w:rPr>
                <w:rFonts w:ascii="Tahoma" w:hAnsi="Tahoma" w:cs="Tahoma"/>
                <w:sz w:val="18"/>
              </w:rPr>
              <w:t>Back-ups of files are taken at regular intervals</w:t>
            </w:r>
          </w:p>
          <w:p w14:paraId="73A1BE24" w14:textId="77777777" w:rsidR="003B0EB8" w:rsidRPr="00905E7C" w:rsidRDefault="003B0EB8" w:rsidP="009821F1">
            <w:pPr>
              <w:pStyle w:val="ListParagraph"/>
              <w:ind w:left="175"/>
              <w:rPr>
                <w:rFonts w:ascii="Tahoma" w:hAnsi="Tahoma" w:cs="Tahoma"/>
                <w:sz w:val="18"/>
              </w:rPr>
            </w:pPr>
          </w:p>
        </w:tc>
        <w:tc>
          <w:tcPr>
            <w:tcW w:w="2743" w:type="dxa"/>
          </w:tcPr>
          <w:p w14:paraId="1F085F4B" w14:textId="77777777" w:rsidR="003B0EB8" w:rsidRPr="00905E7C" w:rsidRDefault="009821F1" w:rsidP="00DC41BB">
            <w:pPr>
              <w:pStyle w:val="ListParagraph"/>
              <w:numPr>
                <w:ilvl w:val="0"/>
                <w:numId w:val="8"/>
              </w:numPr>
              <w:ind w:left="175" w:hanging="141"/>
              <w:rPr>
                <w:rFonts w:ascii="Tahoma" w:hAnsi="Tahoma" w:cs="Tahoma"/>
                <w:sz w:val="18"/>
              </w:rPr>
            </w:pPr>
            <w:r>
              <w:rPr>
                <w:rFonts w:ascii="Tahoma" w:hAnsi="Tahoma" w:cs="Tahoma"/>
                <w:sz w:val="18"/>
              </w:rPr>
              <w:t>A back up is</w:t>
            </w:r>
            <w:r w:rsidR="003B0EB8" w:rsidRPr="00905E7C">
              <w:rPr>
                <w:rFonts w:ascii="Tahoma" w:hAnsi="Tahoma" w:cs="Tahoma"/>
                <w:sz w:val="18"/>
              </w:rPr>
              <w:t xml:space="preserve"> held on</w:t>
            </w:r>
            <w:r>
              <w:rPr>
                <w:rFonts w:ascii="Tahoma" w:hAnsi="Tahoma" w:cs="Tahoma"/>
                <w:sz w:val="18"/>
              </w:rPr>
              <w:t xml:space="preserve"> an external hard drives</w:t>
            </w:r>
          </w:p>
          <w:p w14:paraId="1F3C8F99" w14:textId="77777777" w:rsidR="003B0EB8" w:rsidRPr="00905E7C" w:rsidRDefault="003B0EB8" w:rsidP="00DC41BB">
            <w:pPr>
              <w:pStyle w:val="ListParagraph"/>
              <w:numPr>
                <w:ilvl w:val="0"/>
                <w:numId w:val="8"/>
              </w:numPr>
              <w:ind w:left="175" w:hanging="141"/>
              <w:rPr>
                <w:rFonts w:ascii="Tahoma" w:hAnsi="Tahoma" w:cs="Tahoma"/>
                <w:sz w:val="18"/>
              </w:rPr>
            </w:pPr>
            <w:r w:rsidRPr="00905E7C">
              <w:rPr>
                <w:rFonts w:ascii="Tahoma" w:hAnsi="Tahoma" w:cs="Tahoma"/>
                <w:sz w:val="18"/>
              </w:rPr>
              <w:t>Existing procedure adequate</w:t>
            </w:r>
          </w:p>
        </w:tc>
      </w:tr>
    </w:tbl>
    <w:p w14:paraId="0E428318" w14:textId="77777777" w:rsidR="00371236" w:rsidRDefault="00371236" w:rsidP="00954A07">
      <w:pPr>
        <w:spacing w:after="0"/>
        <w:jc w:val="both"/>
        <w:rPr>
          <w:rFonts w:ascii="Tahoma" w:hAnsi="Tahoma" w:cs="Tahoma"/>
          <w:b/>
          <w:sz w:val="18"/>
        </w:rPr>
      </w:pPr>
    </w:p>
    <w:p w14:paraId="655A4548" w14:textId="77777777" w:rsidR="00371236" w:rsidRDefault="00371236" w:rsidP="00954A07">
      <w:pPr>
        <w:spacing w:after="0"/>
        <w:jc w:val="both"/>
        <w:rPr>
          <w:rFonts w:ascii="Tahoma" w:hAnsi="Tahoma" w:cs="Tahoma"/>
          <w:b/>
          <w:sz w:val="18"/>
        </w:rPr>
      </w:pPr>
    </w:p>
    <w:p w14:paraId="2CD17E03" w14:textId="77777777" w:rsidR="00371236" w:rsidRDefault="00371236" w:rsidP="00954A07">
      <w:pPr>
        <w:spacing w:after="0"/>
        <w:jc w:val="both"/>
        <w:rPr>
          <w:rFonts w:ascii="Tahoma" w:hAnsi="Tahoma" w:cs="Tahoma"/>
          <w:b/>
          <w:sz w:val="18"/>
        </w:rPr>
      </w:pPr>
    </w:p>
    <w:p w14:paraId="08657257" w14:textId="5320CFD2" w:rsidR="00E35766" w:rsidRDefault="001238F5" w:rsidP="00954A07">
      <w:pPr>
        <w:spacing w:after="0"/>
        <w:jc w:val="both"/>
        <w:rPr>
          <w:rFonts w:ascii="Tahoma" w:hAnsi="Tahoma" w:cs="Tahoma"/>
          <w:b/>
          <w:sz w:val="18"/>
        </w:rPr>
      </w:pPr>
      <w:r>
        <w:rPr>
          <w:rFonts w:ascii="Tahoma" w:hAnsi="Tahoma" w:cs="Tahoma"/>
          <w:b/>
          <w:sz w:val="18"/>
        </w:rPr>
        <w:t>VERSION CONTROL</w:t>
      </w:r>
    </w:p>
    <w:p w14:paraId="36E0334C" w14:textId="77777777" w:rsidR="001238F5" w:rsidRDefault="001238F5" w:rsidP="00954A07">
      <w:pPr>
        <w:spacing w:after="0"/>
        <w:jc w:val="both"/>
        <w:rPr>
          <w:rFonts w:ascii="Tahoma" w:hAnsi="Tahoma" w:cs="Tahoma"/>
          <w:b/>
          <w:sz w:val="18"/>
        </w:rPr>
      </w:pPr>
    </w:p>
    <w:tbl>
      <w:tblPr>
        <w:tblStyle w:val="TableGrid"/>
        <w:tblW w:w="15304" w:type="dxa"/>
        <w:tblLook w:val="04A0" w:firstRow="1" w:lastRow="0" w:firstColumn="1" w:lastColumn="0" w:noHBand="0" w:noVBand="1"/>
      </w:tblPr>
      <w:tblGrid>
        <w:gridCol w:w="2802"/>
        <w:gridCol w:w="12502"/>
      </w:tblGrid>
      <w:tr w:rsidR="00573D03" w:rsidRPr="0068546A" w14:paraId="35F32BE2" w14:textId="77777777" w:rsidTr="00287956">
        <w:tc>
          <w:tcPr>
            <w:tcW w:w="2802" w:type="dxa"/>
          </w:tcPr>
          <w:p w14:paraId="521CAD38" w14:textId="4FD9804E" w:rsidR="00573D03" w:rsidRPr="0068546A" w:rsidRDefault="00573D03" w:rsidP="00954A07">
            <w:pPr>
              <w:jc w:val="both"/>
              <w:rPr>
                <w:rFonts w:ascii="Tahoma" w:hAnsi="Tahoma" w:cs="Tahoma"/>
                <w:b/>
                <w:sz w:val="16"/>
                <w:szCs w:val="16"/>
              </w:rPr>
            </w:pPr>
            <w:r w:rsidRPr="0068546A">
              <w:rPr>
                <w:rFonts w:ascii="Tahoma" w:hAnsi="Tahoma" w:cs="Tahoma"/>
                <w:b/>
                <w:sz w:val="16"/>
                <w:szCs w:val="16"/>
              </w:rPr>
              <w:t>V</w:t>
            </w:r>
            <w:r w:rsidR="00BE7C57">
              <w:rPr>
                <w:rFonts w:ascii="Tahoma" w:hAnsi="Tahoma" w:cs="Tahoma"/>
                <w:b/>
                <w:sz w:val="16"/>
                <w:szCs w:val="16"/>
              </w:rPr>
              <w:t>1</w:t>
            </w:r>
            <w:r w:rsidRPr="0068546A">
              <w:rPr>
                <w:rFonts w:ascii="Tahoma" w:hAnsi="Tahoma" w:cs="Tahoma"/>
                <w:b/>
                <w:sz w:val="16"/>
                <w:szCs w:val="16"/>
              </w:rPr>
              <w:t xml:space="preserve"> – </w:t>
            </w:r>
            <w:r w:rsidR="00BE7C57">
              <w:rPr>
                <w:rFonts w:ascii="Tahoma" w:hAnsi="Tahoma" w:cs="Tahoma"/>
                <w:b/>
                <w:sz w:val="16"/>
                <w:szCs w:val="16"/>
              </w:rPr>
              <w:t>TO BE REVIEWED 9/7/2025</w:t>
            </w:r>
          </w:p>
          <w:p w14:paraId="1060136D" w14:textId="38678D3C" w:rsidR="00371236" w:rsidRPr="0068546A" w:rsidRDefault="00371236" w:rsidP="00954A07">
            <w:pPr>
              <w:jc w:val="both"/>
              <w:rPr>
                <w:rFonts w:ascii="Tahoma" w:hAnsi="Tahoma" w:cs="Tahoma"/>
                <w:b/>
                <w:sz w:val="16"/>
                <w:szCs w:val="16"/>
              </w:rPr>
            </w:pPr>
          </w:p>
        </w:tc>
        <w:tc>
          <w:tcPr>
            <w:tcW w:w="12502" w:type="dxa"/>
          </w:tcPr>
          <w:p w14:paraId="1E62235B" w14:textId="68AE2581" w:rsidR="00371236" w:rsidRPr="00AD206D" w:rsidRDefault="00371236" w:rsidP="00954A07">
            <w:pPr>
              <w:jc w:val="both"/>
              <w:rPr>
                <w:rFonts w:ascii="Tahoma" w:hAnsi="Tahoma" w:cs="Tahoma"/>
                <w:b/>
                <w:sz w:val="16"/>
                <w:szCs w:val="16"/>
              </w:rPr>
            </w:pPr>
          </w:p>
        </w:tc>
      </w:tr>
    </w:tbl>
    <w:p w14:paraId="4CE74991" w14:textId="77777777" w:rsidR="00573D03" w:rsidRPr="00905E7C" w:rsidRDefault="00573D03" w:rsidP="00573D03">
      <w:pPr>
        <w:spacing w:after="0"/>
        <w:jc w:val="both"/>
        <w:rPr>
          <w:rFonts w:ascii="Tahoma" w:hAnsi="Tahoma" w:cs="Tahoma"/>
          <w:b/>
          <w:sz w:val="18"/>
        </w:rPr>
      </w:pPr>
    </w:p>
    <w:sectPr w:rsidR="00573D03" w:rsidRPr="00905E7C" w:rsidSect="008604AE">
      <w:headerReference w:type="even" r:id="rId8"/>
      <w:headerReference w:type="default" r:id="rId9"/>
      <w:footerReference w:type="even" r:id="rId10"/>
      <w:footerReference w:type="default" r:id="rId11"/>
      <w:headerReference w:type="first" r:id="rId12"/>
      <w:footerReference w:type="first" r:id="rId13"/>
      <w:pgSz w:w="16838" w:h="11906" w:orient="landscape"/>
      <w:pgMar w:top="709" w:right="820" w:bottom="709" w:left="851" w:header="708" w:footer="5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0ED50" w14:textId="77777777" w:rsidR="005C523E" w:rsidRDefault="005C523E" w:rsidP="005463B7">
      <w:pPr>
        <w:spacing w:after="0" w:line="240" w:lineRule="auto"/>
      </w:pPr>
      <w:r>
        <w:separator/>
      </w:r>
    </w:p>
  </w:endnote>
  <w:endnote w:type="continuationSeparator" w:id="0">
    <w:p w14:paraId="1BCAB0AD" w14:textId="77777777" w:rsidR="005C523E" w:rsidRDefault="005C523E" w:rsidP="00546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448E9" w14:textId="77777777" w:rsidR="004D0A07" w:rsidRDefault="004D0A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856111"/>
      <w:docPartObj>
        <w:docPartGallery w:val="Page Numbers (Bottom of Page)"/>
        <w:docPartUnique/>
      </w:docPartObj>
    </w:sdtPr>
    <w:sdtEndPr>
      <w:rPr>
        <w:rFonts w:ascii="Arial" w:hAnsi="Arial" w:cs="Arial"/>
        <w:noProof/>
        <w:sz w:val="16"/>
      </w:rPr>
    </w:sdtEndPr>
    <w:sdtContent>
      <w:p w14:paraId="7C3A4063" w14:textId="77777777" w:rsidR="005463B7" w:rsidRPr="005463B7" w:rsidRDefault="005463B7">
        <w:pPr>
          <w:pStyle w:val="Footer"/>
          <w:jc w:val="right"/>
          <w:rPr>
            <w:rFonts w:ascii="Arial" w:hAnsi="Arial" w:cs="Arial"/>
            <w:sz w:val="16"/>
          </w:rPr>
        </w:pPr>
        <w:r w:rsidRPr="005463B7">
          <w:rPr>
            <w:rFonts w:ascii="Arial" w:hAnsi="Arial" w:cs="Arial"/>
            <w:sz w:val="16"/>
          </w:rPr>
          <w:fldChar w:fldCharType="begin"/>
        </w:r>
        <w:r w:rsidRPr="005463B7">
          <w:rPr>
            <w:rFonts w:ascii="Arial" w:hAnsi="Arial" w:cs="Arial"/>
            <w:sz w:val="16"/>
          </w:rPr>
          <w:instrText xml:space="preserve"> PAGE   \* MERGEFORMAT </w:instrText>
        </w:r>
        <w:r w:rsidRPr="005463B7">
          <w:rPr>
            <w:rFonts w:ascii="Arial" w:hAnsi="Arial" w:cs="Arial"/>
            <w:sz w:val="16"/>
          </w:rPr>
          <w:fldChar w:fldCharType="separate"/>
        </w:r>
        <w:r w:rsidR="00B753F1">
          <w:rPr>
            <w:rFonts w:ascii="Arial" w:hAnsi="Arial" w:cs="Arial"/>
            <w:noProof/>
            <w:sz w:val="16"/>
          </w:rPr>
          <w:t>5</w:t>
        </w:r>
        <w:r w:rsidRPr="005463B7">
          <w:rPr>
            <w:rFonts w:ascii="Arial" w:hAnsi="Arial" w:cs="Arial"/>
            <w:noProof/>
            <w:sz w:val="16"/>
          </w:rPr>
          <w:fldChar w:fldCharType="end"/>
        </w:r>
      </w:p>
    </w:sdtContent>
  </w:sdt>
  <w:p w14:paraId="61C50D53" w14:textId="12258EBB" w:rsidR="005463B7" w:rsidRPr="00905E7C" w:rsidRDefault="00905E7C">
    <w:pPr>
      <w:pStyle w:val="Footer"/>
      <w:rPr>
        <w:sz w:val="18"/>
      </w:rPr>
    </w:pPr>
    <w:r w:rsidRPr="00905E7C">
      <w:rPr>
        <w:sz w:val="18"/>
      </w:rPr>
      <w:t>Rosliston Parish Council – Risk Assessment</w:t>
    </w:r>
    <w:r w:rsidR="004D0A07">
      <w:rPr>
        <w:sz w:val="18"/>
      </w:rPr>
      <w:t>. Reviewed, amended and approved 19/06/23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3393B" w14:textId="77777777" w:rsidR="004D0A07" w:rsidRDefault="004D0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FD76D" w14:textId="77777777" w:rsidR="005C523E" w:rsidRDefault="005C523E" w:rsidP="005463B7">
      <w:pPr>
        <w:spacing w:after="0" w:line="240" w:lineRule="auto"/>
      </w:pPr>
      <w:r>
        <w:separator/>
      </w:r>
    </w:p>
  </w:footnote>
  <w:footnote w:type="continuationSeparator" w:id="0">
    <w:p w14:paraId="1D13D259" w14:textId="77777777" w:rsidR="005C523E" w:rsidRDefault="005C523E" w:rsidP="00546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FA991" w14:textId="77777777" w:rsidR="004D0A07" w:rsidRDefault="004D0A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3447C" w14:textId="77777777" w:rsidR="004D0A07" w:rsidRDefault="004D0A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DB905" w14:textId="77777777" w:rsidR="004D0A07" w:rsidRDefault="004D0A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11E3"/>
    <w:multiLevelType w:val="hybridMultilevel"/>
    <w:tmpl w:val="B872A10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E5E5D"/>
    <w:multiLevelType w:val="hybridMultilevel"/>
    <w:tmpl w:val="DEA883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1462BC"/>
    <w:multiLevelType w:val="hybridMultilevel"/>
    <w:tmpl w:val="D77099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F639A0"/>
    <w:multiLevelType w:val="hybridMultilevel"/>
    <w:tmpl w:val="BAB071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A12C86"/>
    <w:multiLevelType w:val="hybridMultilevel"/>
    <w:tmpl w:val="B7DE3E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4152AD"/>
    <w:multiLevelType w:val="hybridMultilevel"/>
    <w:tmpl w:val="E2C2B7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23346A"/>
    <w:multiLevelType w:val="hybridMultilevel"/>
    <w:tmpl w:val="059EDC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0B64CF"/>
    <w:multiLevelType w:val="hybridMultilevel"/>
    <w:tmpl w:val="8396B4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9A0F00"/>
    <w:multiLevelType w:val="hybridMultilevel"/>
    <w:tmpl w:val="65ACF3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367245"/>
    <w:multiLevelType w:val="hybridMultilevel"/>
    <w:tmpl w:val="2098EF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9A3A8E"/>
    <w:multiLevelType w:val="hybridMultilevel"/>
    <w:tmpl w:val="46AEFE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984470"/>
    <w:multiLevelType w:val="hybridMultilevel"/>
    <w:tmpl w:val="9BF6B5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3892856">
    <w:abstractNumId w:val="6"/>
  </w:num>
  <w:num w:numId="2" w16cid:durableId="1278296990">
    <w:abstractNumId w:val="3"/>
  </w:num>
  <w:num w:numId="3" w16cid:durableId="1521893350">
    <w:abstractNumId w:val="0"/>
  </w:num>
  <w:num w:numId="4" w16cid:durableId="689373533">
    <w:abstractNumId w:val="7"/>
  </w:num>
  <w:num w:numId="5" w16cid:durableId="550993323">
    <w:abstractNumId w:val="10"/>
  </w:num>
  <w:num w:numId="6" w16cid:durableId="1268347345">
    <w:abstractNumId w:val="11"/>
  </w:num>
  <w:num w:numId="7" w16cid:durableId="669790534">
    <w:abstractNumId w:val="1"/>
  </w:num>
  <w:num w:numId="8" w16cid:durableId="670450797">
    <w:abstractNumId w:val="2"/>
  </w:num>
  <w:num w:numId="9" w16cid:durableId="1228296626">
    <w:abstractNumId w:val="9"/>
  </w:num>
  <w:num w:numId="10" w16cid:durableId="126703503">
    <w:abstractNumId w:val="4"/>
  </w:num>
  <w:num w:numId="11" w16cid:durableId="657925926">
    <w:abstractNumId w:val="8"/>
  </w:num>
  <w:num w:numId="12" w16cid:durableId="19542841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FB8"/>
    <w:rsid w:val="00002D3D"/>
    <w:rsid w:val="00007033"/>
    <w:rsid w:val="000817DC"/>
    <w:rsid w:val="000D4FB6"/>
    <w:rsid w:val="001238F5"/>
    <w:rsid w:val="00134548"/>
    <w:rsid w:val="00214A5E"/>
    <w:rsid w:val="002221C5"/>
    <w:rsid w:val="0023351A"/>
    <w:rsid w:val="00263A99"/>
    <w:rsid w:val="00287956"/>
    <w:rsid w:val="00297F33"/>
    <w:rsid w:val="002C168F"/>
    <w:rsid w:val="00317FB8"/>
    <w:rsid w:val="003351F9"/>
    <w:rsid w:val="00371236"/>
    <w:rsid w:val="003B0938"/>
    <w:rsid w:val="003B0EB8"/>
    <w:rsid w:val="003D2C1E"/>
    <w:rsid w:val="003F577A"/>
    <w:rsid w:val="00410B93"/>
    <w:rsid w:val="00473AE9"/>
    <w:rsid w:val="004D0A07"/>
    <w:rsid w:val="00501A7F"/>
    <w:rsid w:val="00501EFF"/>
    <w:rsid w:val="005463B7"/>
    <w:rsid w:val="00573D03"/>
    <w:rsid w:val="00577517"/>
    <w:rsid w:val="005C523E"/>
    <w:rsid w:val="005D38F4"/>
    <w:rsid w:val="00624F2A"/>
    <w:rsid w:val="00652490"/>
    <w:rsid w:val="0068546A"/>
    <w:rsid w:val="007022D0"/>
    <w:rsid w:val="00717C12"/>
    <w:rsid w:val="00795514"/>
    <w:rsid w:val="007B352D"/>
    <w:rsid w:val="007C617B"/>
    <w:rsid w:val="007D1B7F"/>
    <w:rsid w:val="007E3FFF"/>
    <w:rsid w:val="007F5520"/>
    <w:rsid w:val="008355AB"/>
    <w:rsid w:val="008604AE"/>
    <w:rsid w:val="00905E7C"/>
    <w:rsid w:val="009245BB"/>
    <w:rsid w:val="00942C1D"/>
    <w:rsid w:val="00950641"/>
    <w:rsid w:val="00954A07"/>
    <w:rsid w:val="009821F1"/>
    <w:rsid w:val="009D72DE"/>
    <w:rsid w:val="009E1163"/>
    <w:rsid w:val="009E503B"/>
    <w:rsid w:val="00A03AC6"/>
    <w:rsid w:val="00A27AC5"/>
    <w:rsid w:val="00A40C7D"/>
    <w:rsid w:val="00A841C4"/>
    <w:rsid w:val="00AA7DC0"/>
    <w:rsid w:val="00AB3D4B"/>
    <w:rsid w:val="00AD206D"/>
    <w:rsid w:val="00AF6291"/>
    <w:rsid w:val="00AF7FC6"/>
    <w:rsid w:val="00B43E72"/>
    <w:rsid w:val="00B72DFC"/>
    <w:rsid w:val="00B753F1"/>
    <w:rsid w:val="00BA11C1"/>
    <w:rsid w:val="00BB7B88"/>
    <w:rsid w:val="00BD5639"/>
    <w:rsid w:val="00BE7C57"/>
    <w:rsid w:val="00C27BC4"/>
    <w:rsid w:val="00C673E8"/>
    <w:rsid w:val="00C847A5"/>
    <w:rsid w:val="00CC0230"/>
    <w:rsid w:val="00D0187B"/>
    <w:rsid w:val="00D11941"/>
    <w:rsid w:val="00D31948"/>
    <w:rsid w:val="00D704A5"/>
    <w:rsid w:val="00DD21FC"/>
    <w:rsid w:val="00DD3A05"/>
    <w:rsid w:val="00DD7745"/>
    <w:rsid w:val="00E054A6"/>
    <w:rsid w:val="00E140A8"/>
    <w:rsid w:val="00E35766"/>
    <w:rsid w:val="00E365C4"/>
    <w:rsid w:val="00E50409"/>
    <w:rsid w:val="00E93B04"/>
    <w:rsid w:val="00E94F04"/>
    <w:rsid w:val="00ED6180"/>
    <w:rsid w:val="00F25E6D"/>
    <w:rsid w:val="00F320E2"/>
    <w:rsid w:val="00F51061"/>
    <w:rsid w:val="00F66164"/>
    <w:rsid w:val="00F733A5"/>
    <w:rsid w:val="00FB16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FBF78"/>
  <w15:docId w15:val="{FC8A5C18-544A-4776-BEEF-900856938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5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7FB8"/>
    <w:pPr>
      <w:ind w:left="720"/>
      <w:contextualSpacing/>
    </w:pPr>
  </w:style>
  <w:style w:type="table" w:styleId="TableGrid">
    <w:name w:val="Table Grid"/>
    <w:basedOn w:val="TableNormal"/>
    <w:uiPriority w:val="59"/>
    <w:rsid w:val="00317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63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3B7"/>
  </w:style>
  <w:style w:type="paragraph" w:styleId="Footer">
    <w:name w:val="footer"/>
    <w:basedOn w:val="Normal"/>
    <w:link w:val="FooterChar"/>
    <w:uiPriority w:val="99"/>
    <w:unhideWhenUsed/>
    <w:rsid w:val="005463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903C8-E7C5-44BF-864A-C482DF923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1386</Words>
  <Characters>7902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Sullivan</dc:creator>
  <cp:lastModifiedBy>Paula Nankervis</cp:lastModifiedBy>
  <cp:revision>5</cp:revision>
  <cp:lastPrinted>2025-09-04T09:33:00Z</cp:lastPrinted>
  <dcterms:created xsi:type="dcterms:W3CDTF">2025-06-16T09:36:00Z</dcterms:created>
  <dcterms:modified xsi:type="dcterms:W3CDTF">2025-09-11T19:08:00Z</dcterms:modified>
</cp:coreProperties>
</file>